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B8F" w:rsidRPr="00516BA8" w:rsidRDefault="00735B8F" w:rsidP="00735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735B8F" w:rsidRPr="00516BA8" w:rsidRDefault="00735B8F" w:rsidP="00735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ОКТЯБРЬСКОГО С</w:t>
      </w: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 ПОСЕЛЕНИЯ</w:t>
      </w:r>
    </w:p>
    <w:p w:rsidR="00735B8F" w:rsidRPr="00516BA8" w:rsidRDefault="00735B8F" w:rsidP="00735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ПОВОРИНСКОГО</w:t>
      </w: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:rsidR="00735B8F" w:rsidRPr="00516BA8" w:rsidRDefault="00735B8F" w:rsidP="00735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735B8F" w:rsidRDefault="00735B8F" w:rsidP="00735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B8F" w:rsidRPr="00516BA8" w:rsidRDefault="00735B8F" w:rsidP="00735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735B8F" w:rsidRPr="00516BA8" w:rsidRDefault="00735B8F" w:rsidP="00735B8F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B8F" w:rsidRPr="00516BA8" w:rsidRDefault="00735B8F" w:rsidP="00735B8F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17D1F">
        <w:rPr>
          <w:rFonts w:ascii="Times New Roman" w:eastAsia="Times New Roman" w:hAnsi="Times New Roman" w:cs="Times New Roman"/>
          <w:sz w:val="24"/>
          <w:szCs w:val="24"/>
          <w:lang w:eastAsia="ru-RU"/>
        </w:rPr>
        <w:t>03» 12.</w:t>
      </w:r>
      <w:r w:rsidRPr="00516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г.                                                                                           № </w:t>
      </w:r>
      <w:r w:rsidR="00A17D1F"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</w:p>
    <w:p w:rsidR="00735B8F" w:rsidRDefault="00735B8F" w:rsidP="00735B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B8F" w:rsidRPr="00516BA8" w:rsidRDefault="005608F7" w:rsidP="00735B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с.Октябрьское</w:t>
      </w:r>
    </w:p>
    <w:p w:rsidR="00735B8F" w:rsidRPr="00516BA8" w:rsidRDefault="00735B8F" w:rsidP="00735B8F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«О внесении изменений в постановление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Октябрьского сельского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поселения </w:t>
      </w:r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Поворинского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муниципального района  Воронежской области от «</w:t>
      </w:r>
      <w:r w:rsidR="00836DCC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15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»</w:t>
      </w:r>
      <w:r w:rsidR="00836DCC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11</w:t>
      </w:r>
      <w:r w:rsidR="0071425E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.2023 г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№</w:t>
      </w:r>
      <w:r w:rsidR="00836DCC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69</w:t>
      </w:r>
    </w:p>
    <w:p w:rsidR="00735B8F" w:rsidRPr="00516BA8" w:rsidRDefault="00735B8F" w:rsidP="00735B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900A2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</w:t>
      </w:r>
      <w:r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Октябрьского </w:t>
      </w:r>
      <w:r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Поворинского</w:t>
      </w:r>
      <w:r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муниципального района Воронежской области</w:t>
      </w: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:rsidR="00735B8F" w:rsidRPr="00516BA8" w:rsidRDefault="00735B8F" w:rsidP="00735B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B8F" w:rsidRDefault="00735B8F" w:rsidP="00735B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5B8F" w:rsidRPr="00516BA8" w:rsidRDefault="00735B8F" w:rsidP="00735B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Октябрьского </w:t>
      </w:r>
      <w:r w:rsidRPr="00516BA8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Поворинского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 администрация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Октябрьского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eastAsia="Calibri" w:hAnsi="Times New Roman" w:cs="Times New Roman"/>
          <w:sz w:val="28"/>
          <w:szCs w:val="28"/>
        </w:rPr>
        <w:t>Поворинского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 Воронежской области</w:t>
      </w:r>
    </w:p>
    <w:p w:rsidR="00735B8F" w:rsidRDefault="00735B8F" w:rsidP="00735B8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5B8F" w:rsidRPr="00516BA8" w:rsidRDefault="00735B8F" w:rsidP="00735B8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735B8F" w:rsidRPr="00516BA8" w:rsidRDefault="00735B8F" w:rsidP="00735B8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5B8F" w:rsidRPr="005B2117" w:rsidRDefault="00735B8F" w:rsidP="00735B8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Октябрьского сельского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поселения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>Поворинского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  Воронежской области от «</w:t>
      </w:r>
      <w:r w:rsidR="00836DCC">
        <w:rPr>
          <w:rFonts w:ascii="Times New Roman" w:eastAsia="Calibri" w:hAnsi="Times New Roman" w:cs="Times New Roman"/>
          <w:bCs/>
          <w:sz w:val="28"/>
          <w:szCs w:val="28"/>
        </w:rPr>
        <w:t>15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71425E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836DCC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71425E">
        <w:rPr>
          <w:rFonts w:ascii="Times New Roman" w:eastAsia="Calibri" w:hAnsi="Times New Roman" w:cs="Times New Roman"/>
          <w:bCs/>
          <w:sz w:val="28"/>
          <w:szCs w:val="28"/>
        </w:rPr>
        <w:t>.2023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г.  №</w:t>
      </w:r>
      <w:r w:rsidR="00836DCC">
        <w:rPr>
          <w:rFonts w:ascii="Times New Roman" w:eastAsia="Calibri" w:hAnsi="Times New Roman" w:cs="Times New Roman"/>
          <w:bCs/>
          <w:sz w:val="28"/>
          <w:szCs w:val="28"/>
        </w:rPr>
        <w:t xml:space="preserve"> 69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 «Об утверждении административного регламента предоставления муниципальной услуги </w:t>
      </w:r>
      <w:r w:rsidRPr="00067D17">
        <w:rPr>
          <w:rFonts w:ascii="Times New Roman" w:eastAsia="Calibri" w:hAnsi="Times New Roman" w:cs="Times New Roman"/>
          <w:bCs/>
          <w:sz w:val="28"/>
          <w:szCs w:val="28"/>
        </w:rPr>
        <w:t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, без проведения торгов»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на территории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Октябрьского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сельского поселения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>Поворинского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  Воронежской области»» (далее -  Административный регламент) изменение, дополнив Администра</w:t>
      </w:r>
      <w:r>
        <w:rPr>
          <w:rFonts w:ascii="Times New Roman" w:eastAsia="Calibri" w:hAnsi="Times New Roman" w:cs="Times New Roman"/>
          <w:bCs/>
          <w:sz w:val="28"/>
          <w:szCs w:val="28"/>
        </w:rPr>
        <w:t>тивный регламент после пункта 7.1. новым пунктом 7.1.2.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следующего содержания: </w:t>
      </w:r>
    </w:p>
    <w:p w:rsidR="00735B8F" w:rsidRPr="00AF1164" w:rsidRDefault="00735B8F" w:rsidP="00735B8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164">
        <w:rPr>
          <w:rFonts w:ascii="Times New Roman" w:hAnsi="Times New Roman" w:cs="Times New Roman"/>
          <w:sz w:val="28"/>
          <w:szCs w:val="28"/>
        </w:rPr>
        <w:t>«7.1.</w:t>
      </w:r>
      <w:r w:rsidR="00C66527">
        <w:rPr>
          <w:rFonts w:ascii="Times New Roman" w:hAnsi="Times New Roman" w:cs="Times New Roman"/>
          <w:sz w:val="28"/>
          <w:szCs w:val="28"/>
        </w:rPr>
        <w:t>1</w:t>
      </w:r>
      <w:r w:rsidRPr="00AF1164">
        <w:rPr>
          <w:rFonts w:ascii="Times New Roman" w:hAnsi="Times New Roman" w:cs="Times New Roman"/>
          <w:sz w:val="28"/>
          <w:szCs w:val="28"/>
        </w:rPr>
        <w:t xml:space="preserve">.В случае обращения ответственной организации, признанной таковой в соответствии с Законом Воронежской области от 21.10.2024№ 112-ОЗ «О развитии ответственного ведения бизнеса на территории Воронежской области» (далее – ответственная организация), срок предоставления варианта Муниципальной услуги, предусмотренного пунктом 22.2.Административного регламента (предоставление земельного участка, находящегося в муниципальной собственности, </w:t>
      </w:r>
      <w:r w:rsidRPr="00AF116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в собственность, аренду, постоянное (бессрочное) пользование, безвозмездное пользование</w:t>
      </w:r>
      <w:r w:rsidR="00A17D1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Pr="00AF1164">
        <w:rPr>
          <w:rFonts w:ascii="Times New Roman" w:hAnsi="Times New Roman" w:cs="Times New Roman"/>
          <w:sz w:val="28"/>
          <w:szCs w:val="28"/>
        </w:rPr>
        <w:t xml:space="preserve">без проведения торгов) и выдачи (направления) ее результатов </w:t>
      </w:r>
      <w:r>
        <w:rPr>
          <w:rFonts w:ascii="Times New Roman" w:hAnsi="Times New Roman" w:cs="Times New Roman"/>
          <w:sz w:val="28"/>
          <w:szCs w:val="28"/>
        </w:rPr>
        <w:t xml:space="preserve">инвестору </w:t>
      </w:r>
      <w:bookmarkStart w:id="0" w:name="_GoBack"/>
      <w:bookmarkEnd w:id="0"/>
      <w:r w:rsidRPr="00AF1164">
        <w:rPr>
          <w:rFonts w:ascii="Times New Roman" w:hAnsi="Times New Roman" w:cs="Times New Roman"/>
          <w:sz w:val="28"/>
          <w:szCs w:val="28"/>
        </w:rPr>
        <w:t>составляет 5 (пять) рабочих дней</w:t>
      </w:r>
      <w:r w:rsidR="00A17D1F">
        <w:rPr>
          <w:rFonts w:ascii="Times New Roman" w:hAnsi="Times New Roman" w:cs="Times New Roman"/>
          <w:sz w:val="28"/>
          <w:szCs w:val="28"/>
        </w:rPr>
        <w:t xml:space="preserve"> </w:t>
      </w:r>
      <w:r w:rsidRPr="00AF1164">
        <w:rPr>
          <w:rFonts w:ascii="Times New Roman" w:hAnsi="Times New Roman" w:cs="Times New Roman"/>
          <w:sz w:val="28"/>
          <w:szCs w:val="28"/>
        </w:rPr>
        <w:t>со дня получения документов Администрацией.</w:t>
      </w:r>
    </w:p>
    <w:p w:rsidR="00735B8F" w:rsidRDefault="00735B8F" w:rsidP="00735B8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 </w:t>
      </w:r>
    </w:p>
    <w:p w:rsidR="00735B8F" w:rsidRPr="00413956" w:rsidRDefault="00735B8F" w:rsidP="00735B8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956">
        <w:rPr>
          <w:rFonts w:ascii="Times New Roman" w:hAnsi="Times New Roman" w:cs="Times New Roman"/>
          <w:sz w:val="28"/>
          <w:szCs w:val="28"/>
        </w:rPr>
        <w:t xml:space="preserve">В случае неполучения документов и информации в порядке межведомственного информационного взаимодействия в течение </w:t>
      </w:r>
      <w:r>
        <w:rPr>
          <w:rFonts w:ascii="Times New Roman" w:hAnsi="Times New Roman" w:cs="Times New Roman"/>
          <w:sz w:val="28"/>
          <w:szCs w:val="28"/>
        </w:rPr>
        <w:t>двух</w:t>
      </w:r>
      <w:r w:rsidRPr="00413956">
        <w:rPr>
          <w:rFonts w:ascii="Times New Roman" w:hAnsi="Times New Roman" w:cs="Times New Roman"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413956">
        <w:rPr>
          <w:rFonts w:ascii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13956">
        <w:rPr>
          <w:rFonts w:ascii="Times New Roman" w:hAnsi="Times New Roman" w:cs="Times New Roman"/>
          <w:sz w:val="28"/>
          <w:szCs w:val="28"/>
        </w:rPr>
        <w:t xml:space="preserve">, Муниципальная услуга предоставляется в срок, установленный пунктом 7.1. настоящего Административного регламента. </w:t>
      </w:r>
    </w:p>
    <w:p w:rsidR="00735B8F" w:rsidRDefault="00735B8F" w:rsidP="00735B8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:rsidR="00735B8F" w:rsidRDefault="00735B8F" w:rsidP="00735B8F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42EFB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735B8F" w:rsidRPr="00516BA8" w:rsidRDefault="00735B8F" w:rsidP="00735B8F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516BA8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735B8F" w:rsidRDefault="00735B8F" w:rsidP="00735B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3170"/>
        <w:gridCol w:w="3006"/>
        <w:gridCol w:w="3395"/>
      </w:tblGrid>
      <w:tr w:rsidR="00735B8F" w:rsidRPr="00516BA8" w:rsidTr="005F46EE">
        <w:tc>
          <w:tcPr>
            <w:tcW w:w="3228" w:type="dxa"/>
            <w:shd w:val="clear" w:color="auto" w:fill="auto"/>
          </w:tcPr>
          <w:p w:rsidR="00735B8F" w:rsidRPr="00516BA8" w:rsidRDefault="00735B8F" w:rsidP="005F4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Октябрьского </w:t>
            </w:r>
            <w:r w:rsidRPr="0051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сельского поселения </w:t>
            </w:r>
          </w:p>
        </w:tc>
        <w:tc>
          <w:tcPr>
            <w:tcW w:w="3129" w:type="dxa"/>
            <w:shd w:val="clear" w:color="auto" w:fill="auto"/>
          </w:tcPr>
          <w:p w:rsidR="00735B8F" w:rsidRPr="00516BA8" w:rsidRDefault="00735B8F" w:rsidP="005F4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4" w:type="dxa"/>
            <w:shd w:val="clear" w:color="auto" w:fill="auto"/>
          </w:tcPr>
          <w:p w:rsidR="00735B8F" w:rsidRPr="00516BA8" w:rsidRDefault="00735B8F" w:rsidP="005F4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В.И.Жидких</w:t>
            </w:r>
            <w:r w:rsidRPr="0051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735B8F" w:rsidRPr="00516BA8" w:rsidRDefault="00735B8F" w:rsidP="00735B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B8F" w:rsidRDefault="00735B8F" w:rsidP="00735B8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1426A" w:rsidRDefault="0091426A"/>
    <w:sectPr w:rsidR="0091426A" w:rsidSect="00351632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3A0" w:rsidRDefault="007813A0" w:rsidP="00B91E93">
      <w:pPr>
        <w:spacing w:after="0" w:line="240" w:lineRule="auto"/>
      </w:pPr>
      <w:r>
        <w:separator/>
      </w:r>
    </w:p>
  </w:endnote>
  <w:endnote w:type="continuationSeparator" w:id="1">
    <w:p w:rsidR="007813A0" w:rsidRDefault="007813A0" w:rsidP="00B91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3A0" w:rsidRDefault="007813A0" w:rsidP="00B91E93">
      <w:pPr>
        <w:spacing w:after="0" w:line="240" w:lineRule="auto"/>
      </w:pPr>
      <w:r>
        <w:separator/>
      </w:r>
    </w:p>
  </w:footnote>
  <w:footnote w:type="continuationSeparator" w:id="1">
    <w:p w:rsidR="007813A0" w:rsidRDefault="007813A0" w:rsidP="00B91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09226"/>
      <w:docPartObj>
        <w:docPartGallery w:val="Page Numbers (Top of Page)"/>
        <w:docPartUnique/>
      </w:docPartObj>
    </w:sdtPr>
    <w:sdtContent>
      <w:p w:rsidR="00351632" w:rsidRDefault="00AC1967">
        <w:pPr>
          <w:pStyle w:val="a5"/>
          <w:jc w:val="center"/>
        </w:pPr>
        <w:r>
          <w:fldChar w:fldCharType="begin"/>
        </w:r>
        <w:r w:rsidR="00735B8F">
          <w:instrText>PAGE   \* MERGEFORMAT</w:instrText>
        </w:r>
        <w:r>
          <w:fldChar w:fldCharType="separate"/>
        </w:r>
        <w:r w:rsidR="00C66527">
          <w:rPr>
            <w:noProof/>
          </w:rPr>
          <w:t>2</w:t>
        </w:r>
        <w:r>
          <w:fldChar w:fldCharType="end"/>
        </w:r>
      </w:p>
    </w:sdtContent>
  </w:sdt>
  <w:p w:rsidR="00351632" w:rsidRDefault="007813A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5B8F"/>
    <w:rsid w:val="00075DBA"/>
    <w:rsid w:val="0011673A"/>
    <w:rsid w:val="00192F38"/>
    <w:rsid w:val="002A21A8"/>
    <w:rsid w:val="005608F7"/>
    <w:rsid w:val="0071425E"/>
    <w:rsid w:val="00735B8F"/>
    <w:rsid w:val="007813A0"/>
    <w:rsid w:val="00836DCC"/>
    <w:rsid w:val="0091426A"/>
    <w:rsid w:val="00936803"/>
    <w:rsid w:val="00A17D1F"/>
    <w:rsid w:val="00AC1967"/>
    <w:rsid w:val="00B91E93"/>
    <w:rsid w:val="00C66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735B8F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735B8F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735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5B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Октябрьское</dc:creator>
  <cp:lastModifiedBy>Октябрьское</cp:lastModifiedBy>
  <cp:revision>2</cp:revision>
  <cp:lastPrinted>2024-12-10T10:28:00Z</cp:lastPrinted>
  <dcterms:created xsi:type="dcterms:W3CDTF">2024-12-02T12:39:00Z</dcterms:created>
  <dcterms:modified xsi:type="dcterms:W3CDTF">2024-12-10T10:30:00Z</dcterms:modified>
</cp:coreProperties>
</file>