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72" w:rsidRPr="00257EFD" w:rsidRDefault="009B7B7B" w:rsidP="00722C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257EF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22C72" w:rsidRPr="00257EFD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ПОВОРИНСКОГО </w:t>
      </w:r>
    </w:p>
    <w:p w:rsidR="009B7B7B" w:rsidRPr="00257EFD" w:rsidRDefault="009B7B7B" w:rsidP="00722C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МУНИЦИПАЛЬНОГО РАЙОНАВОРОНЕЖСКОЙ ОБЛАСТИ</w:t>
      </w:r>
    </w:p>
    <w:p w:rsidR="00722C72" w:rsidRPr="00257EFD" w:rsidRDefault="00722C72" w:rsidP="00722C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B7B" w:rsidRPr="00257EFD" w:rsidRDefault="009B7B7B" w:rsidP="009B7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B7B7B" w:rsidRPr="00257EFD" w:rsidRDefault="009B7B7B" w:rsidP="009B7B7B">
      <w:pPr>
        <w:tabs>
          <w:tab w:val="left" w:pos="7470"/>
        </w:tabs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66579B" w:rsidRPr="0066579B" w:rsidRDefault="0066579B" w:rsidP="0066579B">
      <w:pPr>
        <w:widowControl w:val="0"/>
        <w:spacing w:after="0" w:line="240" w:lineRule="auto"/>
        <w:ind w:firstLine="142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От 2</w:t>
      </w:r>
      <w:r w:rsidR="0044696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9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.01.202</w:t>
      </w:r>
      <w:r w:rsidR="0044696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5</w:t>
      </w: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г.. № </w:t>
      </w:r>
      <w:r w:rsidR="0044696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6</w:t>
      </w:r>
    </w:p>
    <w:p w:rsidR="00722C72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722C72" w:rsidRPr="00257EFD" w:rsidRDefault="00722C72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="009B7B7B"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Pr="00257EFD">
        <w:rPr>
          <w:rFonts w:ascii="Times New Roman" w:hAnsi="Times New Roman" w:cs="Times New Roman"/>
          <w:sz w:val="24"/>
          <w:szCs w:val="24"/>
        </w:rPr>
        <w:t>0</w:t>
      </w:r>
      <w:r w:rsidR="009B7B7B" w:rsidRPr="00257EFD">
        <w:rPr>
          <w:rFonts w:ascii="Times New Roman" w:hAnsi="Times New Roman" w:cs="Times New Roman"/>
          <w:sz w:val="24"/>
          <w:szCs w:val="24"/>
        </w:rPr>
        <w:t>.09.2016 №</w:t>
      </w:r>
      <w:r w:rsidRPr="00257EFD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722C72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долгосрочной программы </w:t>
      </w:r>
    </w:p>
    <w:p w:rsidR="00722C72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</w:t>
      </w:r>
    </w:p>
    <w:p w:rsidR="00722C72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</w:t>
      </w:r>
    </w:p>
    <w:p w:rsidR="009B7B7B" w:rsidRPr="00257EFD" w:rsidRDefault="009B7B7B" w:rsidP="0072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муниципального района на 2016-20</w:t>
      </w:r>
      <w:r w:rsidR="00006B36">
        <w:rPr>
          <w:rFonts w:ascii="Times New Roman" w:hAnsi="Times New Roman" w:cs="Times New Roman"/>
          <w:sz w:val="24"/>
          <w:szCs w:val="24"/>
        </w:rPr>
        <w:t>2</w:t>
      </w:r>
      <w:r w:rsidR="00F374C0">
        <w:rPr>
          <w:rFonts w:ascii="Times New Roman" w:hAnsi="Times New Roman" w:cs="Times New Roman"/>
          <w:sz w:val="24"/>
          <w:szCs w:val="24"/>
        </w:rPr>
        <w:t>8</w:t>
      </w:r>
      <w:r w:rsidRPr="00257EF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B7B7B" w:rsidRPr="00257EFD" w:rsidRDefault="009B7B7B" w:rsidP="009B7B7B">
      <w:pPr>
        <w:rPr>
          <w:rFonts w:ascii="Times New Roman" w:hAnsi="Times New Roman" w:cs="Times New Roman"/>
          <w:sz w:val="24"/>
          <w:szCs w:val="24"/>
        </w:rPr>
      </w:pPr>
    </w:p>
    <w:p w:rsidR="00BD0244" w:rsidRPr="00257EFD" w:rsidRDefault="00BD0244" w:rsidP="00BD0244">
      <w:pPr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  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Уставом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области, администрация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 постановляет:</w:t>
      </w:r>
    </w:p>
    <w:p w:rsidR="00855A03" w:rsidRPr="00257EFD" w:rsidRDefault="002F286E" w:rsidP="002F286E">
      <w:pPr>
        <w:rPr>
          <w:rFonts w:ascii="Times New Roman" w:hAnsi="Times New Roman" w:cs="Times New Roman"/>
          <w:bCs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722C72" w:rsidRPr="00257EFD">
        <w:rPr>
          <w:rFonts w:ascii="Times New Roman" w:hAnsi="Times New Roman" w:cs="Times New Roman"/>
          <w:sz w:val="24"/>
          <w:szCs w:val="24"/>
        </w:rPr>
        <w:t>0</w:t>
      </w:r>
      <w:r w:rsidRPr="00257EFD">
        <w:rPr>
          <w:rFonts w:ascii="Times New Roman" w:hAnsi="Times New Roman" w:cs="Times New Roman"/>
          <w:sz w:val="24"/>
          <w:szCs w:val="24"/>
        </w:rPr>
        <w:t>.09.2016 №</w:t>
      </w:r>
      <w:r w:rsidR="00722C72" w:rsidRPr="00257EFD">
        <w:rPr>
          <w:rFonts w:ascii="Times New Roman" w:hAnsi="Times New Roman" w:cs="Times New Roman"/>
          <w:sz w:val="24"/>
          <w:szCs w:val="24"/>
        </w:rPr>
        <w:t xml:space="preserve"> 110</w:t>
      </w:r>
      <w:r w:rsidRPr="00257EF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Pr="00257EFD">
        <w:rPr>
          <w:rFonts w:ascii="Times New Roman" w:hAnsi="Times New Roman" w:cs="Times New Roman"/>
          <w:bCs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92112">
        <w:rPr>
          <w:rFonts w:ascii="Times New Roman" w:hAnsi="Times New Roman" w:cs="Times New Roman"/>
          <w:sz w:val="24"/>
          <w:szCs w:val="24"/>
        </w:rPr>
        <w:t xml:space="preserve"> </w:t>
      </w:r>
      <w:r w:rsidRPr="00257EFD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  <w:r w:rsidRPr="00257EFD">
        <w:rPr>
          <w:rFonts w:ascii="Times New Roman" w:hAnsi="Times New Roman" w:cs="Times New Roman"/>
          <w:bCs/>
          <w:sz w:val="24"/>
          <w:szCs w:val="24"/>
        </w:rPr>
        <w:t xml:space="preserve"> на 2016-202</w:t>
      </w:r>
      <w:r w:rsidR="00F374C0">
        <w:rPr>
          <w:rFonts w:ascii="Times New Roman" w:hAnsi="Times New Roman" w:cs="Times New Roman"/>
          <w:bCs/>
          <w:sz w:val="24"/>
          <w:szCs w:val="24"/>
        </w:rPr>
        <w:t>8</w:t>
      </w:r>
      <w:r w:rsidRPr="00257EFD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257EFD">
        <w:rPr>
          <w:rFonts w:ascii="Times New Roman" w:hAnsi="Times New Roman" w:cs="Times New Roman"/>
          <w:sz w:val="24"/>
          <w:szCs w:val="24"/>
        </w:rPr>
        <w:t>ы»:</w:t>
      </w:r>
    </w:p>
    <w:p w:rsidR="002F286E" w:rsidRPr="00257EFD" w:rsidRDefault="002F286E" w:rsidP="002F2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1.</w:t>
      </w:r>
      <w:r w:rsidR="00855A03">
        <w:rPr>
          <w:rFonts w:ascii="Times New Roman" w:hAnsi="Times New Roman" w:cs="Times New Roman"/>
          <w:sz w:val="24"/>
          <w:szCs w:val="24"/>
        </w:rPr>
        <w:t>1</w:t>
      </w:r>
      <w:r w:rsidRPr="00257EFD">
        <w:rPr>
          <w:rFonts w:ascii="Times New Roman" w:hAnsi="Times New Roman" w:cs="Times New Roman"/>
          <w:sz w:val="24"/>
          <w:szCs w:val="24"/>
        </w:rPr>
        <w:t xml:space="preserve">.Муниципальную программу «Энергосбережение и повышение энергетической эффективности 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1A77" w:rsidRPr="00257EFD">
        <w:rPr>
          <w:rFonts w:ascii="Times New Roman" w:hAnsi="Times New Roman" w:cs="Times New Roman"/>
          <w:sz w:val="24"/>
          <w:szCs w:val="24"/>
        </w:rPr>
        <w:t>Поворинского муниципального района на 2016-202</w:t>
      </w:r>
      <w:r w:rsidR="00F374C0">
        <w:rPr>
          <w:rFonts w:ascii="Times New Roman" w:hAnsi="Times New Roman" w:cs="Times New Roman"/>
          <w:sz w:val="24"/>
          <w:szCs w:val="24"/>
        </w:rPr>
        <w:t>8</w:t>
      </w:r>
      <w:r w:rsidR="000B1A77" w:rsidRPr="00257EFD">
        <w:rPr>
          <w:rFonts w:ascii="Times New Roman" w:hAnsi="Times New Roman" w:cs="Times New Roman"/>
          <w:sz w:val="24"/>
          <w:szCs w:val="24"/>
        </w:rPr>
        <w:t xml:space="preserve"> годы» изложить в новой редакции согласно приложению.</w:t>
      </w:r>
    </w:p>
    <w:p w:rsidR="000B1A77" w:rsidRPr="00257EFD" w:rsidRDefault="000B1A77" w:rsidP="000B1A77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2.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3BE0" w:rsidRPr="00257EFD" w:rsidRDefault="000B1A77" w:rsidP="000B1A77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04281" w:rsidRPr="00257EFD" w:rsidRDefault="00704281" w:rsidP="000B1A77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4281" w:rsidRPr="00257EFD" w:rsidRDefault="00704281" w:rsidP="00704281">
      <w:pPr>
        <w:spacing w:after="0" w:line="30" w:lineRule="atLeast"/>
        <w:ind w:left="357" w:hanging="23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257EF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704281" w:rsidRPr="00257EFD" w:rsidRDefault="00704281" w:rsidP="00704281">
      <w:pPr>
        <w:spacing w:after="0" w:line="30" w:lineRule="atLeast"/>
        <w:ind w:left="357" w:hanging="23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В.И. Жидких</w:t>
      </w:r>
    </w:p>
    <w:p w:rsidR="00B14F65" w:rsidRPr="00257EFD" w:rsidRDefault="00B14F65" w:rsidP="000B1A77">
      <w:pPr>
        <w:autoSpaceDN w:val="0"/>
        <w:jc w:val="both"/>
        <w:rPr>
          <w:rFonts w:ascii="Times New Roman" w:hAnsi="Times New Roman" w:cs="Times New Roman"/>
          <w:sz w:val="24"/>
          <w:szCs w:val="24"/>
        </w:rPr>
        <w:sectPr w:rsidR="00B14F65" w:rsidRPr="00257EFD" w:rsidSect="00B14F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A77" w:rsidRPr="00257EFD" w:rsidRDefault="00EA3921" w:rsidP="00EA3921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57EFD">
        <w:rPr>
          <w:color w:val="000000"/>
        </w:rPr>
        <w:lastRenderedPageBreak/>
        <w:t>П</w:t>
      </w:r>
      <w:r w:rsidR="000B1A77" w:rsidRPr="00257EFD">
        <w:rPr>
          <w:color w:val="000000"/>
        </w:rPr>
        <w:t>риложение</w:t>
      </w:r>
    </w:p>
    <w:p w:rsidR="000B1A77" w:rsidRPr="00257EFD" w:rsidRDefault="000B1A77" w:rsidP="00EA3921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57EFD">
        <w:rPr>
          <w:color w:val="000000"/>
        </w:rPr>
        <w:t>к постановлению администрации</w:t>
      </w:r>
      <w:bookmarkStart w:id="1" w:name="_GoBack"/>
      <w:bookmarkEnd w:id="1"/>
    </w:p>
    <w:p w:rsidR="000B1A77" w:rsidRPr="00257EFD" w:rsidRDefault="00722C72" w:rsidP="00EA3921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57EFD">
        <w:rPr>
          <w:color w:val="000000"/>
        </w:rPr>
        <w:t>Октябрьского</w:t>
      </w:r>
      <w:r w:rsidR="000B1A77" w:rsidRPr="00257EFD">
        <w:rPr>
          <w:color w:val="000000"/>
        </w:rPr>
        <w:t xml:space="preserve"> сельского поселения</w:t>
      </w:r>
    </w:p>
    <w:p w:rsidR="0066579B" w:rsidRPr="0066579B" w:rsidRDefault="0066579B" w:rsidP="0066579B">
      <w:pPr>
        <w:pStyle w:val="consplusnormal"/>
        <w:shd w:val="clear" w:color="auto" w:fill="FFFFFF"/>
        <w:jc w:val="right"/>
        <w:rPr>
          <w:color w:val="000000"/>
          <w:highlight w:val="yellow"/>
        </w:rPr>
      </w:pPr>
      <w:r w:rsidRPr="0066579B">
        <w:rPr>
          <w:color w:val="000000"/>
          <w:highlight w:val="yellow"/>
        </w:rPr>
        <w:t>От 2</w:t>
      </w:r>
      <w:r w:rsidR="00446969">
        <w:rPr>
          <w:color w:val="000000"/>
          <w:highlight w:val="yellow"/>
        </w:rPr>
        <w:t>9</w:t>
      </w:r>
      <w:r w:rsidRPr="0066579B">
        <w:rPr>
          <w:color w:val="000000"/>
          <w:highlight w:val="yellow"/>
        </w:rPr>
        <w:t>.01.202</w:t>
      </w:r>
      <w:r w:rsidR="00446969">
        <w:rPr>
          <w:color w:val="000000"/>
          <w:highlight w:val="yellow"/>
        </w:rPr>
        <w:t>5</w:t>
      </w:r>
      <w:r w:rsidRPr="0066579B">
        <w:rPr>
          <w:color w:val="000000"/>
          <w:highlight w:val="yellow"/>
        </w:rPr>
        <w:t xml:space="preserve">г.. № </w:t>
      </w:r>
      <w:r w:rsidR="00446969">
        <w:rPr>
          <w:color w:val="000000"/>
          <w:highlight w:val="yellow"/>
        </w:rPr>
        <w:t>6</w:t>
      </w:r>
    </w:p>
    <w:p w:rsidR="000B1A77" w:rsidRPr="00257EFD" w:rsidRDefault="000B1A77" w:rsidP="00EA3921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A3921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« Энергосбережение и повышение </w:t>
      </w:r>
      <w:proofErr w:type="gramStart"/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энергетической</w:t>
      </w:r>
      <w:proofErr w:type="gramEnd"/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эффективности</w:t>
      </w:r>
      <w:r w:rsidRPr="00257E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на территории </w:t>
      </w:r>
      <w:r w:rsidRPr="00257E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22C72"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Поворинского муниципального района на 2016-202</w:t>
      </w:r>
      <w:r w:rsidR="0000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p w:rsidR="00EA3921" w:rsidRPr="00257EFD" w:rsidRDefault="00EA3921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«Энергосбережение и повышение энергетической эффективности на территории </w:t>
      </w:r>
      <w:r w:rsidR="00722C72" w:rsidRPr="00257EFD">
        <w:rPr>
          <w:rFonts w:ascii="Times New Roman" w:hAnsi="Times New Roman" w:cs="Times New Roman"/>
          <w:color w:val="000000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Поворинского муниципального района на 2016-202</w:t>
      </w:r>
      <w:r w:rsidR="00006B3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270"/>
        <w:gridCol w:w="10070"/>
      </w:tblGrid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A77" w:rsidRPr="00257EFD" w:rsidRDefault="000B1A77" w:rsidP="00722C72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0B1A77" w:rsidRPr="00257EFD" w:rsidRDefault="000B1A77" w:rsidP="00722C72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0B1A77" w:rsidRPr="00257EFD" w:rsidRDefault="000B1A77" w:rsidP="00722C72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A77" w:rsidRPr="00257EFD" w:rsidRDefault="000B1A77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«Энергосбережение  и повышение энергетической эффективности на территории </w:t>
            </w:r>
            <w:r w:rsidR="00722C7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Поворинскогомуниципального</w:t>
            </w:r>
            <w:proofErr w:type="spellEnd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 на 2016-202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(далее Программа)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0B1A77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разработки</w:t>
            </w:r>
          </w:p>
          <w:p w:rsidR="000B1A77" w:rsidRPr="00257EFD" w:rsidRDefault="000B1A77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0B1A77" w:rsidRPr="00257EFD" w:rsidRDefault="000B1A77" w:rsidP="00722C72">
            <w:pPr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Правительства РФ от 31 декабря 2009 года № 1830- </w:t>
            </w:r>
            <w:proofErr w:type="gramStart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«План мероприятий по энергосбережению и повышению энергетической эффективности в Российской Федерации, 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618C2" w:rsidRPr="00257EFD" w:rsidRDefault="005618C2" w:rsidP="00B14F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0B1A77" w:rsidRPr="00257EFD" w:rsidRDefault="005618C2" w:rsidP="00B14F65">
            <w:pPr>
              <w:tabs>
                <w:tab w:val="left" w:pos="0"/>
              </w:tabs>
              <w:spacing w:after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0B1A77" w:rsidRPr="00257EFD" w:rsidTr="00B14F65">
        <w:trPr>
          <w:trHeight w:val="660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FF596F" w:rsidP="00B14F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Исполнитель </w:t>
            </w:r>
            <w:r w:rsidR="005618C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0B1A77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22C7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19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Поворинского муниципального района Воронежской области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5618C2" w:rsidP="00B14F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0B1A77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22C7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="005618C2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Поворинского муниципального района Воронежской области</w:t>
            </w:r>
          </w:p>
        </w:tc>
      </w:tr>
      <w:tr w:rsidR="000B1A77" w:rsidRPr="00257EFD" w:rsidTr="00B14F65">
        <w:trPr>
          <w:trHeight w:val="1296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69E3" w:rsidRPr="00257EFD" w:rsidRDefault="00FF596F" w:rsidP="00B14F65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0B1A77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 </w:t>
            </w:r>
          </w:p>
          <w:p w:rsidR="000B1A77" w:rsidRPr="00257EFD" w:rsidRDefault="000B1A77" w:rsidP="00F769E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18C2" w:rsidRPr="00257EFD" w:rsidRDefault="00F769E3" w:rsidP="00B14F6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5618C2"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повышение заинтересованности в энергосбережении;</w:t>
            </w:r>
          </w:p>
          <w:p w:rsidR="000B1A77" w:rsidRPr="00257EFD" w:rsidRDefault="005618C2" w:rsidP="00B14F65">
            <w:pPr>
              <w:pStyle w:val="1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снижение расходов бюджета </w:t>
            </w:r>
            <w:r w:rsidR="00722C72"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C96E95" w:rsidRPr="00257EFD" w:rsidTr="00733BE0">
        <w:trPr>
          <w:trHeight w:val="1827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95" w:rsidRPr="00257EFD" w:rsidRDefault="00C96E95" w:rsidP="00EA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C96E95" w:rsidRPr="00257EFD" w:rsidRDefault="00C96E95" w:rsidP="00722C72">
            <w:pPr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3BE0" w:rsidRPr="00257EFD" w:rsidRDefault="00C96E95" w:rsidP="00B14F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обеспечение учета используемых энергоресурсов администрацией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объектов, находящихся в муниципальной собственности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33BE0" w:rsidRPr="00257EFD" w:rsidRDefault="00C96E95" w:rsidP="00B14F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объема потребления энергоресурсов администрацией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и объектов, находящихся в муниципальной собственности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C96E95" w:rsidRPr="00257EFD" w:rsidRDefault="00C96E95" w:rsidP="00B14F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- снижение удельных показателей потребления электрической энергии;</w:t>
            </w:r>
          </w:p>
          <w:p w:rsidR="00733BE0" w:rsidRPr="00257EFD" w:rsidRDefault="00C96E95" w:rsidP="00B1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- сокращение расходов на оплату энергоресурсов администрацией </w:t>
            </w:r>
            <w:r w:rsidR="00722C72" w:rsidRPr="00257EFD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C96E95" w:rsidRPr="00257EFD" w:rsidRDefault="00F769E3" w:rsidP="00B1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C96E95" w:rsidRPr="00257EFD">
              <w:rPr>
                <w:rFonts w:ascii="Times New Roman" w:hAnsi="Times New Roman" w:cs="Times New Roman"/>
                <w:sz w:val="24"/>
                <w:szCs w:val="24"/>
              </w:rPr>
              <w:t>сокращение потерь тепловой, электрической энергии.</w:t>
            </w:r>
          </w:p>
        </w:tc>
      </w:tr>
      <w:tr w:rsidR="00704281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81" w:rsidRPr="00257EFD" w:rsidRDefault="00704281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81" w:rsidRPr="00257EFD" w:rsidRDefault="00704281" w:rsidP="007042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эффективности использования энергетических ресурсов»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0B1A77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  <w:r w:rsidR="00FF596F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5976C0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2016 -202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1A77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FF596F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C96E95" w:rsidRPr="0025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сточники</w:t>
            </w:r>
            <w:r w:rsidRPr="0025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объемы финансового обеспечения реализации</w:t>
            </w:r>
            <w:r w:rsidR="00C96E95" w:rsidRPr="0025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</w:t>
            </w:r>
          </w:p>
          <w:p w:rsidR="000B1A77" w:rsidRPr="00257EFD" w:rsidRDefault="000B1A77" w:rsidP="00722C72">
            <w:pPr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4281" w:rsidRPr="00257EFD" w:rsidRDefault="00704281" w:rsidP="00704281">
            <w:pPr>
              <w:pStyle w:val="a7"/>
              <w:spacing w:before="0" w:after="0"/>
              <w:rPr>
                <w:bCs/>
                <w:color w:val="000000"/>
              </w:rPr>
            </w:pPr>
            <w:r w:rsidRPr="00257EFD">
              <w:rPr>
                <w:bCs/>
                <w:color w:val="000000"/>
              </w:rPr>
              <w:t xml:space="preserve">Всего на реализацию программы необходимо </w:t>
            </w:r>
            <w:r w:rsidR="00192112">
              <w:rPr>
                <w:bCs/>
                <w:color w:val="000000"/>
              </w:rPr>
              <w:t>18</w:t>
            </w:r>
            <w:r w:rsidR="00683264">
              <w:rPr>
                <w:bCs/>
                <w:color w:val="000000"/>
              </w:rPr>
              <w:t>1,7</w:t>
            </w:r>
            <w:r w:rsidRPr="00257EFD">
              <w:rPr>
                <w:bCs/>
                <w:color w:val="000000"/>
              </w:rPr>
              <w:t xml:space="preserve"> тыс. рублей:</w:t>
            </w:r>
          </w:p>
          <w:p w:rsidR="000B1A77" w:rsidRPr="00257EFD" w:rsidRDefault="00C96E95" w:rsidP="00704281">
            <w:pPr>
              <w:pStyle w:val="a7"/>
              <w:spacing w:before="0" w:after="0"/>
              <w:rPr>
                <w:color w:val="000000"/>
              </w:rPr>
            </w:pPr>
            <w:r w:rsidRPr="00257EFD">
              <w:rPr>
                <w:color w:val="000000"/>
              </w:rPr>
              <w:t>Средства местного бюджета</w:t>
            </w:r>
            <w:r w:rsidR="00704281" w:rsidRPr="00257EFD">
              <w:rPr>
                <w:color w:val="000000"/>
              </w:rPr>
              <w:t>:</w:t>
            </w:r>
          </w:p>
          <w:p w:rsidR="00C96E95" w:rsidRPr="00257EFD" w:rsidRDefault="00C96E95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 w:rsidR="00D0404E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C96E95" w:rsidRPr="00257EFD" w:rsidRDefault="00D0404E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C96E95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D0404E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год-  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</w:t>
            </w:r>
            <w:r w:rsidR="00C96E95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D0404E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год- 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</w:t>
            </w:r>
            <w:r w:rsidR="00C96E95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C96E95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855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58,0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C96E95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год- 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C96E95" w:rsidRPr="00257EFD" w:rsidRDefault="00C96E95" w:rsidP="00B14F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2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33,4 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06B36" w:rsidRDefault="00C96E95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год-</w:t>
            </w:r>
            <w:r w:rsidR="00020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3BE0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</w:t>
            </w:r>
            <w:proofErr w:type="gramStart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</w:t>
            </w:r>
            <w:proofErr w:type="gramStart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</w:t>
            </w:r>
            <w:proofErr w:type="gramStart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</w:t>
            </w:r>
            <w:proofErr w:type="gramStart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006B36" w:rsidRDefault="00006B36" w:rsidP="00006B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год-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</w:t>
            </w:r>
            <w:proofErr w:type="gramStart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C96E95" w:rsidRPr="00257EFD" w:rsidRDefault="00C96E95" w:rsidP="0068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ассигнования, предусмотренные в плановом периоде 2016 – 202</w:t>
            </w:r>
            <w:r w:rsidR="0000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годов, могут быть уточнены при формировании проекта местного бюджета на 20</w:t>
            </w:r>
            <w:r w:rsidR="0068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683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B1A77" w:rsidRPr="00257EFD" w:rsidTr="00733BE0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257EFD" w:rsidRDefault="00FF596F" w:rsidP="00EA3921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</w:t>
            </w:r>
            <w:r w:rsidR="000B1A77" w:rsidRPr="0025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10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3BE0" w:rsidRPr="00257EFD" w:rsidRDefault="00C96E95" w:rsidP="00B14F65">
            <w:pPr>
              <w:pStyle w:val="a7"/>
              <w:spacing w:before="0" w:beforeAutospacing="0" w:after="0" w:afterAutospacing="0"/>
            </w:pPr>
            <w:r w:rsidRPr="00257EFD">
              <w:t>Обеспечение:</w:t>
            </w:r>
          </w:p>
          <w:p w:rsidR="000B1A77" w:rsidRPr="00257EFD" w:rsidRDefault="00C96E95" w:rsidP="00B14F65">
            <w:pPr>
              <w:pStyle w:val="a7"/>
              <w:spacing w:before="0" w:beforeAutospacing="0" w:after="0" w:afterAutospacing="0"/>
            </w:pPr>
            <w:r w:rsidRPr="00257EFD">
              <w:t>- снижения объемов потребления энергетических ресурсов;- снижение нагрузки по оплате энергоносителей на местный бюджет;</w:t>
            </w:r>
            <w:r w:rsidR="00F769E3" w:rsidRPr="00257EFD">
              <w:t xml:space="preserve">                                                                  - </w:t>
            </w:r>
            <w:r w:rsidRPr="00257EFD">
              <w:t>снижение удельных показателей энергопотребления</w:t>
            </w:r>
          </w:p>
        </w:tc>
      </w:tr>
    </w:tbl>
    <w:p w:rsidR="000B1A77" w:rsidRPr="00257EFD" w:rsidRDefault="000B1A77" w:rsidP="000B1A77">
      <w:pPr>
        <w:pStyle w:val="3"/>
        <w:spacing w:line="283" w:lineRule="atLeast"/>
        <w:rPr>
          <w:rFonts w:ascii="Times New Roman" w:hAnsi="Times New Roman"/>
          <w:sz w:val="24"/>
          <w:szCs w:val="24"/>
        </w:rPr>
      </w:pPr>
      <w:r w:rsidRPr="00257EFD">
        <w:rPr>
          <w:rFonts w:ascii="Times New Roman" w:hAnsi="Times New Roman"/>
          <w:sz w:val="24"/>
          <w:szCs w:val="24"/>
        </w:rPr>
        <w:t>2.Основание для разработки муниципальной целевой программы.</w:t>
      </w:r>
    </w:p>
    <w:p w:rsidR="000B1A77" w:rsidRPr="00257EFD" w:rsidRDefault="000B1A77" w:rsidP="000B1A77">
      <w:pPr>
        <w:spacing w:line="283" w:lineRule="atLeast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0B1A77">
      <w:pPr>
        <w:tabs>
          <w:tab w:val="left" w:pos="0"/>
        </w:tabs>
        <w:spacing w:line="283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разработана в соответствии с Федеральным законом от 23.11.2009 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 № 261-ФЗ), Постановлением Правительства Российской Федерации от 31.12.2009 № 1225 «О требованиях к региональным и муниципальным программам в области энергосбережения и повышения энергетической эффективности»; Указом Президента Российской Федерации от 13.05.2010 № 579  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эффективности»; Энергетической стратегией России на период до 2030 года, утвержденной распоряжением Правительства Российской Федерации от 13.11.2009  № 1715-р; Законом Воронежской области от 30.06.2010 № 82-ОЗ «Об энергосбережении и повышении энергетической эффективности на территории Воронежской области»</w:t>
      </w:r>
      <w:r w:rsidR="00F769E3" w:rsidRPr="00257EFD">
        <w:rPr>
          <w:rFonts w:ascii="Times New Roman" w:hAnsi="Times New Roman" w:cs="Times New Roman"/>
          <w:sz w:val="24"/>
          <w:szCs w:val="24"/>
        </w:rPr>
        <w:t>.</w:t>
      </w:r>
    </w:p>
    <w:p w:rsidR="000B1A77" w:rsidRPr="00257EFD" w:rsidRDefault="000B1A77" w:rsidP="000B1A77">
      <w:pPr>
        <w:tabs>
          <w:tab w:val="left" w:pos="1275"/>
        </w:tabs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района, определяет наиболее экономически эффективные мероприятия в области рационального использования энергетических ресурсов, источники и объемы финансирования, исполнителей соответствующих мероприятий, механизм реализации Программы, организацию управления Программы и контроль за ходом ее реализации, оценку социально-экономической (экологической) эффективности Программы.</w:t>
      </w:r>
    </w:p>
    <w:p w:rsidR="000B1A77" w:rsidRPr="00257EFD" w:rsidRDefault="000B1A77" w:rsidP="000B1A77">
      <w:pPr>
        <w:pStyle w:val="a5"/>
        <w:spacing w:after="0" w:line="283" w:lineRule="atLeast"/>
        <w:jc w:val="both"/>
      </w:pPr>
      <w:r w:rsidRPr="00257EFD">
        <w:t>Программа направлена на повышение качества жизни населения и переход на инновационный путь развития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региональной экономики и бюджетной сферы.</w:t>
      </w:r>
    </w:p>
    <w:p w:rsidR="000B1A77" w:rsidRPr="00257EFD" w:rsidRDefault="000B1A77" w:rsidP="000B1A77">
      <w:pPr>
        <w:pStyle w:val="a5"/>
        <w:spacing w:after="0" w:line="283" w:lineRule="atLeast"/>
        <w:jc w:val="both"/>
      </w:pPr>
      <w:r w:rsidRPr="00257EFD">
        <w:t>Рост стоимости топливно-энергетических и коммунальных ресурсов приведет к следующим негативным последствиям: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росту затрат муниципальных учреждений,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росту стоимости жилищно-коммунальных услуг (при ограниченных возможностях населения самостоятельно регулировать объем их потребления) и снижению качества жизни населения;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и вызванному этим снижению эффективности оказания муниципальных  услуг.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Состояние жилищно-коммунального комплекса характеризуется: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большими потерями энергетических ресурсов при их производстве, транспортировке и потреблении;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lastRenderedPageBreak/>
        <w:t>- высокими издержками при производстве тепловой энергии и отсутствием экономических стимулов их снижения;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высоким уровнем износа основных фондов коммунальной инфраструктуры; 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низким коэффициентом полезного действия энергетического оборудования.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В последнее десятилетие сохраняется динамика роста сверхнормативных потерь, которые не учитываются при формировании тарифов и относятся к убыткам предприятий жилищно-коммунального хозяйства. Затраты на текущее содержание и ремонт оборудования, ликвидацию аварийных ситуаций на объектах малой энергетики и жилищно-коммунального хозяйства в настоящее время соизмеримы с затратами на их полную реконструкцию.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Сохранение тенденции к росту тарифов на коммунальные услуги для населения, в том числе по причине неэффективного использования энергетических ресурсов, не только не гарантирует соответствующее их качество, но и приводит к появлению очагов социальной напряженности.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В создавшихся условиях важнейшим направлением работы является решение задачи сбережения энергетических ресурсов за счет повышения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систем жизнеобеспечения. </w:t>
      </w:r>
    </w:p>
    <w:p w:rsidR="000B1A77" w:rsidRPr="00257EFD" w:rsidRDefault="000B1A77" w:rsidP="007675A4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муниципального образования и, прежде всего, в бюджетной сфере, сфере коммунального хозяйства, жилом фонде.</w:t>
      </w:r>
    </w:p>
    <w:p w:rsidR="000B1A77" w:rsidRPr="00257EFD" w:rsidRDefault="000B1A77" w:rsidP="000B1A77">
      <w:pPr>
        <w:autoSpaceDE w:val="0"/>
        <w:spacing w:line="28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3. Основные цели и задачи Программы, сроки ее реализации.</w:t>
      </w:r>
    </w:p>
    <w:p w:rsidR="000B1A77" w:rsidRPr="00257EFD" w:rsidRDefault="000B1A77" w:rsidP="000B1A77">
      <w:pPr>
        <w:pStyle w:val="a3"/>
        <w:spacing w:line="283" w:lineRule="atLeast"/>
        <w:ind w:left="0"/>
        <w:jc w:val="both"/>
      </w:pPr>
    </w:p>
    <w:p w:rsidR="000B1A77" w:rsidRPr="00257EFD" w:rsidRDefault="000B1A77" w:rsidP="000B1A77">
      <w:pPr>
        <w:pStyle w:val="a3"/>
        <w:spacing w:line="283" w:lineRule="atLeast"/>
        <w:ind w:left="0"/>
        <w:jc w:val="both"/>
      </w:pPr>
      <w:r w:rsidRPr="00257EFD">
        <w:t>Основной целью Программы является повышение энергетической эффективности</w:t>
      </w:r>
      <w:r w:rsidR="00EA3921" w:rsidRPr="00257EFD">
        <w:t>,</w:t>
      </w:r>
      <w:r w:rsidRPr="00257EFD">
        <w:t xml:space="preserve"> передаче и потреблении энергетических ресурсов в </w:t>
      </w:r>
      <w:r w:rsidR="00733BE0" w:rsidRPr="00257EFD">
        <w:t>Октябрьском</w:t>
      </w:r>
      <w:r w:rsidRPr="00257EFD">
        <w:t xml:space="preserve"> сельском поселении за счет снижения на 15процентов к 20</w:t>
      </w:r>
      <w:r w:rsidR="00EA3921" w:rsidRPr="00257EFD">
        <w:t>2</w:t>
      </w:r>
      <w:r w:rsidR="00683264">
        <w:t>4</w:t>
      </w:r>
      <w:r w:rsidRPr="00257EFD">
        <w:t xml:space="preserve"> году удельных показателей энергоемкости и энергопотребления муниципальных учреждений, предприятий, жилищном фонде, создание условий для перевода экономики и бюджетной сферы муниципального образования на энергосберегающий путь развития.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257EFD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в ходе реализации Программы органам местного самоуправления  необходимо решить следующие задачи: 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-провести комплекс организационно-правовых мероприятий по управлению энергосбережением, в том числе создать систему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-обеспечить проведение энергетических обследований и ведение энергетических паспортов;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lastRenderedPageBreak/>
        <w:t xml:space="preserve">-обеспечить  учет всего объема потребляемых энергетических ресурсов; 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сократить объем расходов муниципальных учреждений на энергопотребление;</w:t>
      </w:r>
    </w:p>
    <w:p w:rsidR="000B1A77" w:rsidRPr="00257EFD" w:rsidRDefault="000B1A77" w:rsidP="000B1A77">
      <w:pPr>
        <w:pStyle w:val="22"/>
        <w:spacing w:line="283" w:lineRule="atLeast"/>
        <w:ind w:left="0"/>
      </w:pPr>
      <w:r w:rsidRPr="00257EFD">
        <w:t xml:space="preserve"> -обеспечить нормирование и установление обоснованных лимитов потребления энергетических ресурсов.</w:t>
      </w:r>
    </w:p>
    <w:p w:rsidR="000B1A77" w:rsidRPr="00257EFD" w:rsidRDefault="000B1A77" w:rsidP="000B1A77">
      <w:pPr>
        <w:pStyle w:val="ConsPlusNormal0"/>
        <w:widowControl/>
        <w:tabs>
          <w:tab w:val="left" w:pos="300"/>
        </w:tabs>
        <w:spacing w:line="283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257EFD">
        <w:rPr>
          <w:rFonts w:ascii="Times New Roman" w:hAnsi="Times New Roman" w:cs="Times New Roman"/>
          <w:sz w:val="24"/>
          <w:szCs w:val="24"/>
        </w:rPr>
        <w:t xml:space="preserve"> Для этого необходимо провести следующие мероприятия: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при согласовании проектов строительства, реконструкции, капитального ремонта, а также при приемке объектов капитального строительства обеспечить их соблюдение требованиям нормативным актам по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ресурсоэнергосбережению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1A77" w:rsidRPr="00257EFD" w:rsidRDefault="000B1A77" w:rsidP="000B1A77">
      <w:pPr>
        <w:pStyle w:val="ConsPlusNormal0"/>
        <w:widowControl/>
        <w:spacing w:line="283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сократить непроизводительный расход энергоресурсов за счет внедрения системы перспективных технических регламентов, стандартов и норм расхода энергоресурсов;</w:t>
      </w:r>
    </w:p>
    <w:p w:rsidR="000B1A77" w:rsidRPr="00257EFD" w:rsidRDefault="000B1A77" w:rsidP="000B1A77">
      <w:pPr>
        <w:pStyle w:val="ConsPlusNormal0"/>
        <w:widowControl/>
        <w:autoSpaceDE/>
        <w:spacing w:line="283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внедрить  систему контроля и учета расхода электроэнергии, газа, развивать инновационную деятельность по созданию и внедрению энергосберегающего оборудования, техники и технологий на предприятиях – поставщиков энергоресурсов и у потребителей энергоресурсов.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 в муниципальных учреждениях и предприятиях;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учитывать показатели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приборов и оборудования, при закупках для муниципальных нужд;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выполнить замену устаревшего оборудования на эффективное оборудование нового поколения на объектах по производству энергетических ресурсов;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осуществить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термореновацию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зданий и сооружений в части утепления и герметизации стен и фасадов, замены окон и дверей;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выполнить очистку и наладку систем внутреннего отопления зданий и сооружений;</w:t>
      </w:r>
    </w:p>
    <w:p w:rsidR="000B1A77" w:rsidRPr="00257EFD" w:rsidRDefault="000B1A77" w:rsidP="000B1A77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выполнить замену оборудования, приборов, светильников на менее энергоемкие;  </w:t>
      </w:r>
    </w:p>
    <w:p w:rsidR="000B1A77" w:rsidRPr="00257EFD" w:rsidRDefault="000B1A77" w:rsidP="000B1A77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включить  в программы по повышению квалификации ответственных по энергосбережению учреждений бюджетной сферы;</w:t>
      </w:r>
    </w:p>
    <w:p w:rsidR="000B1A77" w:rsidRPr="00257EFD" w:rsidRDefault="000B1A77" w:rsidP="00FB21ED">
      <w:pPr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- проводить  систематические мероприятия по информационному обеспечению и пропаганде энергосбережения. </w:t>
      </w:r>
    </w:p>
    <w:p w:rsidR="00FB21ED" w:rsidRPr="00257EFD" w:rsidRDefault="000B1A77" w:rsidP="009C2605">
      <w:pPr>
        <w:autoSpaceDE w:val="0"/>
        <w:spacing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257EFD">
        <w:rPr>
          <w:rFonts w:ascii="Times New Roman" w:hAnsi="Times New Roman" w:cs="Times New Roman"/>
          <w:sz w:val="24"/>
          <w:szCs w:val="24"/>
        </w:rPr>
        <w:t xml:space="preserve"> Реализация Программы преду</w:t>
      </w:r>
      <w:r w:rsidR="007675A4" w:rsidRPr="00257EFD">
        <w:rPr>
          <w:rFonts w:ascii="Times New Roman" w:hAnsi="Times New Roman" w:cs="Times New Roman"/>
          <w:sz w:val="24"/>
          <w:szCs w:val="24"/>
        </w:rPr>
        <w:t>смотрена в период с 2016 по 202</w:t>
      </w:r>
      <w:r w:rsidR="00BE3C48">
        <w:rPr>
          <w:rFonts w:ascii="Times New Roman" w:hAnsi="Times New Roman" w:cs="Times New Roman"/>
          <w:sz w:val="24"/>
          <w:szCs w:val="24"/>
        </w:rPr>
        <w:t>8</w:t>
      </w:r>
      <w:r w:rsidR="009C2605" w:rsidRPr="00257EF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B1A77" w:rsidRPr="00257EFD" w:rsidRDefault="000B1A77" w:rsidP="000B1A77">
      <w:pPr>
        <w:pStyle w:val="a5"/>
        <w:spacing w:after="0" w:line="283" w:lineRule="atLeast"/>
        <w:jc w:val="center"/>
        <w:rPr>
          <w:b/>
        </w:rPr>
      </w:pPr>
    </w:p>
    <w:p w:rsidR="000B1A77" w:rsidRPr="00257EFD" w:rsidRDefault="000B1A77" w:rsidP="000B1A77">
      <w:pPr>
        <w:pStyle w:val="a5"/>
        <w:spacing w:after="0" w:line="283" w:lineRule="atLeast"/>
        <w:jc w:val="center"/>
        <w:rPr>
          <w:b/>
        </w:rPr>
      </w:pPr>
      <w:r w:rsidRPr="00257EFD">
        <w:rPr>
          <w:b/>
        </w:rPr>
        <w:t xml:space="preserve">4.Основные мероприятия по энергосбережению и </w:t>
      </w:r>
      <w:proofErr w:type="spellStart"/>
      <w:r w:rsidRPr="00257EFD">
        <w:rPr>
          <w:b/>
        </w:rPr>
        <w:t>энергоэффективности</w:t>
      </w:r>
      <w:proofErr w:type="spellEnd"/>
    </w:p>
    <w:p w:rsidR="000B1A77" w:rsidRPr="00257EFD" w:rsidRDefault="000B1A77" w:rsidP="000B1A77">
      <w:pPr>
        <w:pStyle w:val="a5"/>
        <w:spacing w:after="0" w:line="283" w:lineRule="atLeast"/>
        <w:jc w:val="both"/>
      </w:pPr>
    </w:p>
    <w:tbl>
      <w:tblPr>
        <w:tblW w:w="24609" w:type="dxa"/>
        <w:tblInd w:w="-35" w:type="dxa"/>
        <w:tblLayout w:type="fixed"/>
        <w:tblLook w:val="0000"/>
      </w:tblPr>
      <w:tblGrid>
        <w:gridCol w:w="569"/>
        <w:gridCol w:w="1842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992"/>
        <w:gridCol w:w="1134"/>
        <w:gridCol w:w="993"/>
        <w:gridCol w:w="6089"/>
        <w:gridCol w:w="1939"/>
        <w:gridCol w:w="1270"/>
      </w:tblGrid>
      <w:tr w:rsidR="00BE3C48" w:rsidRPr="00257EFD" w:rsidTr="00BE3C48">
        <w:trPr>
          <w:trHeight w:val="21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энергосбережению и энергетической эффективности</w:t>
            </w:r>
          </w:p>
        </w:tc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5675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5675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5675B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твенный исполнитель</w:t>
            </w:r>
          </w:p>
        </w:tc>
        <w:tc>
          <w:tcPr>
            <w:tcW w:w="608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экономия </w:t>
            </w: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ресурсов (воды, тепла, газа, топлива, электроэнергии)</w:t>
            </w:r>
          </w:p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BE3C48" w:rsidRPr="00257EFD" w:rsidTr="00BE3C48">
        <w:trPr>
          <w:trHeight w:val="26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в натуральном  выражении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стоимо-стном</w:t>
            </w:r>
            <w:proofErr w:type="spellEnd"/>
            <w:proofErr w:type="gramEnd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E3C48" w:rsidRPr="00257EFD" w:rsidTr="00BE3C48">
        <w:trPr>
          <w:trHeight w:val="77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C48" w:rsidRPr="00257EFD" w:rsidTr="00BE3C48">
        <w:trPr>
          <w:trHeight w:val="3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14F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3C48" w:rsidRPr="00257EFD" w:rsidTr="00BE3C48">
        <w:trPr>
          <w:trHeight w:val="20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администрации с.Октябрьское, </w:t>
            </w:r>
            <w:proofErr w:type="spellStart"/>
            <w:r w:rsidRPr="00257EFD">
              <w:rPr>
                <w:rFonts w:ascii="Times New Roman" w:hAnsi="Times New Roman" w:cs="Times New Roman"/>
                <w:b/>
                <w:sz w:val="24"/>
                <w:szCs w:val="24"/>
              </w:rPr>
              <w:t>ул.Октярьская</w:t>
            </w:r>
            <w:proofErr w:type="spellEnd"/>
            <w:r w:rsidRPr="0025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д.100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на энергосберегающие (3шт.)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4E39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</w:t>
            </w: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3C48" w:rsidRPr="00257EFD" w:rsidTr="00BE3C48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b/>
                <w:sz w:val="24"/>
                <w:szCs w:val="24"/>
              </w:rPr>
              <w:t>Здание сельского дома культуры с.Октябрьское, ул.Ленинская д.89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7EFD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энергосберегающие(5 шт.);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устаревшей электропроводки</w:t>
            </w: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pPr>
              <w:jc w:val="center"/>
            </w:pPr>
            <w:r w:rsidRPr="00060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3C48" w:rsidRPr="00257EFD" w:rsidTr="00BE3C4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Замена уличных светильников с лампами ДРЛ на светодиодные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5F3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5F3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5F3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5F3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E3C48" w:rsidRPr="00257EFD" w:rsidTr="00BE3C48">
        <w:trPr>
          <w:trHeight w:val="3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EE72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EE72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EE72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48" w:rsidRDefault="00BE3C48" w:rsidP="00BE3C48">
            <w:r w:rsidRPr="00EE72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48" w:rsidRPr="00257EFD" w:rsidRDefault="00BE3C48" w:rsidP="00BE3C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A77" w:rsidRPr="00257EFD" w:rsidRDefault="000B1A77" w:rsidP="000B1A77">
      <w:pPr>
        <w:pStyle w:val="a5"/>
        <w:spacing w:after="0" w:line="283" w:lineRule="atLeast"/>
        <w:jc w:val="both"/>
      </w:pPr>
    </w:p>
    <w:p w:rsidR="000B1A77" w:rsidRPr="00257EFD" w:rsidRDefault="000B1A77" w:rsidP="000B1A77">
      <w:p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257E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Финансирование и реализация муниципальной программы.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Финансовое обеспечение мероприятий Программы планируется осуществить за счет средств бюджета поселения.</w:t>
      </w:r>
    </w:p>
    <w:p w:rsidR="000B1A77" w:rsidRPr="00257EFD" w:rsidRDefault="000B1A77" w:rsidP="00D62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и внебюджетные источники.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</w:p>
    <w:p w:rsidR="00F226CE" w:rsidRPr="00257EFD" w:rsidRDefault="00F226CE" w:rsidP="00F226CE">
      <w:pPr>
        <w:pStyle w:val="a7"/>
        <w:spacing w:before="0" w:after="0"/>
        <w:rPr>
          <w:bCs/>
          <w:color w:val="000000"/>
        </w:rPr>
      </w:pPr>
      <w:r w:rsidRPr="00257EFD">
        <w:rPr>
          <w:bCs/>
          <w:color w:val="000000"/>
        </w:rPr>
        <w:t xml:space="preserve">Всего на реализацию программы необходимо </w:t>
      </w:r>
      <w:r w:rsidR="00192112">
        <w:rPr>
          <w:bCs/>
          <w:color w:val="000000"/>
        </w:rPr>
        <w:t>181,7</w:t>
      </w:r>
      <w:r w:rsidRPr="00257EFD">
        <w:rPr>
          <w:bCs/>
          <w:color w:val="000000"/>
        </w:rPr>
        <w:t xml:space="preserve"> тыс. рублей:</w:t>
      </w:r>
    </w:p>
    <w:p w:rsidR="00F226CE" w:rsidRPr="00257EFD" w:rsidRDefault="00F226CE" w:rsidP="00F226CE">
      <w:pPr>
        <w:pStyle w:val="a7"/>
        <w:spacing w:before="0" w:after="0"/>
        <w:rPr>
          <w:color w:val="000000"/>
        </w:rPr>
      </w:pPr>
      <w:r w:rsidRPr="00257EFD">
        <w:rPr>
          <w:color w:val="000000"/>
        </w:rPr>
        <w:t>Средства местного бюджета: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2016 год –    0,0 тыс. 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2017 год –    0,0 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2018 год-      0,0 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2019 год-      0,0 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2020 год-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58,0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2021 год-    </w:t>
      </w:r>
      <w:r>
        <w:rPr>
          <w:rFonts w:ascii="Times New Roman" w:hAnsi="Times New Roman" w:cs="Times New Roman"/>
          <w:color w:val="000000"/>
          <w:sz w:val="24"/>
          <w:szCs w:val="24"/>
        </w:rPr>
        <w:t>70,3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тыс.руб.</w:t>
      </w:r>
    </w:p>
    <w:p w:rsidR="00006B36" w:rsidRPr="00257EFD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2022 год –  </w:t>
      </w:r>
      <w:r w:rsidR="00BE3C48">
        <w:rPr>
          <w:rFonts w:ascii="Times New Roman" w:hAnsi="Times New Roman" w:cs="Times New Roman"/>
          <w:color w:val="000000"/>
          <w:sz w:val="24"/>
          <w:szCs w:val="24"/>
        </w:rPr>
        <w:t>33,4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2023 год-   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тыс.руб.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</w:t>
      </w:r>
      <w:proofErr w:type="gramStart"/>
      <w:r w:rsidRPr="00257EF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57EFD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</w:t>
      </w:r>
      <w:proofErr w:type="gramStart"/>
      <w:r w:rsidRPr="00257EF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57EFD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</w:t>
      </w:r>
      <w:proofErr w:type="gramStart"/>
      <w:r w:rsidRPr="00257EF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57EFD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</w:t>
      </w:r>
      <w:proofErr w:type="gramStart"/>
      <w:r w:rsidRPr="00257EF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57EFD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:rsidR="00006B36" w:rsidRDefault="00006B36" w:rsidP="00006B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 xml:space="preserve"> год-    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,0 тыс</w:t>
      </w:r>
      <w:proofErr w:type="gramStart"/>
      <w:r w:rsidRPr="00257EF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57EFD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:rsidR="00F226CE" w:rsidRPr="00257EFD" w:rsidRDefault="00F226CE" w:rsidP="00006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26CE" w:rsidRPr="00257EFD" w:rsidRDefault="00F226CE" w:rsidP="00D62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D6284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1A77" w:rsidRPr="00257EFD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257EF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57E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и конечные результаты.</w:t>
      </w:r>
    </w:p>
    <w:p w:rsidR="000B1A77" w:rsidRPr="00257EFD" w:rsidRDefault="000B1A77" w:rsidP="00D628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-Повышение эффективности использования энергетических ресурсов учреждениями муниципальной бюджетной сферы.</w:t>
      </w:r>
      <w:r w:rsidRPr="00257E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br/>
        <w:t>- Содержание зданий и сооружений объектов муниципальной бюджетной сферы в соответствии с требованиями надзорных органов.</w:t>
      </w:r>
    </w:p>
    <w:p w:rsidR="000B1A77" w:rsidRPr="00257EFD" w:rsidRDefault="000B1A77" w:rsidP="00D628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- Сокращение расходов средств местного бюджета.</w:t>
      </w:r>
    </w:p>
    <w:p w:rsidR="000B1A77" w:rsidRPr="00257EFD" w:rsidRDefault="000B1A77" w:rsidP="00D6284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color w:val="000000"/>
          <w:sz w:val="24"/>
          <w:szCs w:val="24"/>
        </w:rPr>
        <w:t>- Благоустроенность населенных пунктов поселения.</w:t>
      </w:r>
    </w:p>
    <w:p w:rsidR="000B1A77" w:rsidRPr="00257EFD" w:rsidRDefault="000B1A77" w:rsidP="000B1A77">
      <w:p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0B1A77" w:rsidRPr="00257EFD" w:rsidRDefault="00E8580A" w:rsidP="00E8580A">
      <w:pPr>
        <w:tabs>
          <w:tab w:val="left" w:pos="2460"/>
          <w:tab w:val="center" w:pos="72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ab/>
      </w:r>
      <w:r w:rsidR="000B1A77" w:rsidRPr="00257EFD">
        <w:rPr>
          <w:rFonts w:ascii="Times New Roman" w:hAnsi="Times New Roman" w:cs="Times New Roman"/>
          <w:b/>
          <w:sz w:val="24"/>
          <w:szCs w:val="24"/>
        </w:rPr>
        <w:t xml:space="preserve"> 7.Механизм реализации и порядок контроля за ходом реализации Программы 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Основание для финансирования программных мероприятий: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заключенный заказчиком на основе договор  на выполнение поставок оборудования и (или) подрядных работ;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0B1A77" w:rsidRPr="00257EFD" w:rsidRDefault="000B1A77" w:rsidP="000B1A77">
      <w:pPr>
        <w:pStyle w:val="ConsPlusNormal0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7EF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257EFD">
        <w:rPr>
          <w:rFonts w:ascii="Times New Roman" w:hAnsi="Times New Roman" w:cs="Times New Roman"/>
          <w:sz w:val="24"/>
          <w:szCs w:val="24"/>
        </w:rPr>
        <w:t xml:space="preserve">Финансирование энергосберегающих мероприятий за счет средств местного бюджета осуществляется в </w:t>
      </w:r>
      <w:r w:rsidRPr="00257EFD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решением Совета народных депутатов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на соответствующий финансовый год.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По итогам работы в срок до 25 числа месяца, следующего за отчетным кварталом, по реализации государственной политики в сфере энергосбережения и повышения энергетической эффективности 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sz w:val="24"/>
          <w:szCs w:val="24"/>
        </w:rPr>
        <w:t xml:space="preserve"> сельского поселения, составляется отчет установленной формы, содержащий информацию о реализации программных мероприятий о ходе реализации программных мероприятий и эффективности использования финансовых средств. 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Отчёт должен содержать: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программных мероприятий за отчетный год;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бюджетных средств;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сведения о наличии, объемах и состоянии незавершенных мероприятий;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 в сфере энергосбережения;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Программы;</w:t>
      </w:r>
    </w:p>
    <w:p w:rsidR="000B1A77" w:rsidRPr="00257EFD" w:rsidRDefault="000B1A77" w:rsidP="000B1A77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   Контроль за ходом выполнения программных мероприятий производится по указанным в паспорте Программы показателям, позволяющим оценить ход ее реализации.</w:t>
      </w:r>
    </w:p>
    <w:p w:rsidR="000B1A77" w:rsidRPr="00257EFD" w:rsidRDefault="000B1A77" w:rsidP="000B1A77">
      <w:pPr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ab/>
      </w:r>
    </w:p>
    <w:p w:rsidR="000B1A77" w:rsidRPr="00257EFD" w:rsidRDefault="000B1A77" w:rsidP="007675A4">
      <w:pPr>
        <w:ind w:left="540" w:firstLine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8.Оценка эффективности реализации Программы</w:t>
      </w:r>
    </w:p>
    <w:p w:rsidR="000B1A77" w:rsidRPr="00257EFD" w:rsidRDefault="000B1A77" w:rsidP="00D62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экономия энергоресурсов и средств бюджета поселения по административным зданиям  3%;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обеспечение нормальных климатических условий во всех муниципальных зданиях;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сокращение вредных выбросов в атмосферу;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сокращение бюджетных расходов на тепло- и энергоснабжение муниципальных учреждений;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повышение заинтересованности в энергосбережении;</w:t>
      </w:r>
    </w:p>
    <w:p w:rsidR="000B1A77" w:rsidRPr="00257EFD" w:rsidRDefault="000B1A77" w:rsidP="00D62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- сокращение расходов тепловой и электрической энер</w:t>
      </w:r>
      <w:r w:rsidR="00FF596F" w:rsidRPr="00257EFD">
        <w:rPr>
          <w:rFonts w:ascii="Times New Roman" w:hAnsi="Times New Roman" w:cs="Times New Roman"/>
          <w:sz w:val="24"/>
          <w:szCs w:val="24"/>
        </w:rPr>
        <w:t>гии в муниципальных учреждениях.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lastRenderedPageBreak/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учреждениях.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Экономия электроэнергии (тепловой энергии, воды)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</w:t>
      </w:r>
    </w:p>
    <w:p w:rsidR="000B1A77" w:rsidRPr="00257EFD" w:rsidRDefault="000B1A77" w:rsidP="000B1A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Методика оценки эффективности Программы приведены в приложении № </w:t>
      </w:r>
      <w:r w:rsidRPr="00257EF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9C2605" w:rsidRPr="00257EFD" w:rsidRDefault="000B1A77" w:rsidP="00E85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br w:type="page"/>
      </w:r>
      <w:r w:rsidRPr="00257EF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Приложение № 1 к муниципальной программе                                                                         </w:t>
      </w:r>
    </w:p>
    <w:p w:rsidR="000B1A77" w:rsidRPr="00257EFD" w:rsidRDefault="000B1A77" w:rsidP="00E85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</w:t>
      </w:r>
    </w:p>
    <w:p w:rsidR="000B1A77" w:rsidRPr="00257EFD" w:rsidRDefault="000B1A77" w:rsidP="00E85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эффективности на территории </w:t>
      </w:r>
      <w:r w:rsidR="00722C72" w:rsidRPr="00257EFD">
        <w:rPr>
          <w:rFonts w:ascii="Times New Roman" w:hAnsi="Times New Roman" w:cs="Times New Roman"/>
          <w:sz w:val="24"/>
          <w:szCs w:val="24"/>
        </w:rPr>
        <w:t>Октябрьского</w:t>
      </w:r>
    </w:p>
    <w:p w:rsidR="000B1A77" w:rsidRPr="00257EFD" w:rsidRDefault="000B1A77" w:rsidP="00E85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сел</w:t>
      </w:r>
      <w:r w:rsidR="009C2605" w:rsidRPr="00257EFD">
        <w:rPr>
          <w:rFonts w:ascii="Times New Roman" w:hAnsi="Times New Roman" w:cs="Times New Roman"/>
          <w:sz w:val="24"/>
          <w:szCs w:val="24"/>
        </w:rPr>
        <w:t>ьского  поселения на 2016 – 202</w:t>
      </w:r>
      <w:r w:rsidR="00006B36">
        <w:rPr>
          <w:rFonts w:ascii="Times New Roman" w:hAnsi="Times New Roman" w:cs="Times New Roman"/>
          <w:sz w:val="24"/>
          <w:szCs w:val="24"/>
        </w:rPr>
        <w:t>8</w:t>
      </w:r>
      <w:r w:rsidRPr="00257EF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B1A77" w:rsidRPr="00257EFD" w:rsidRDefault="000B1A77" w:rsidP="000B1A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0B1A77">
      <w:pPr>
        <w:ind w:left="540" w:firstLine="168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0B1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0B1A77" w:rsidRPr="00257EFD" w:rsidRDefault="000B1A77" w:rsidP="000B1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 xml:space="preserve">и критерии оценки эффективности муниципальной программы «Энергосбережение и повышение энергетической эффективности» </w:t>
      </w:r>
    </w:p>
    <w:p w:rsidR="000B1A77" w:rsidRPr="00257EFD" w:rsidRDefault="000B1A77" w:rsidP="000B1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F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22C72" w:rsidRPr="00257EFD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257EFD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r w:rsidR="009C2605" w:rsidRPr="00257EFD">
        <w:rPr>
          <w:rFonts w:ascii="Times New Roman" w:hAnsi="Times New Roman" w:cs="Times New Roman"/>
          <w:b/>
          <w:sz w:val="24"/>
          <w:szCs w:val="24"/>
        </w:rPr>
        <w:t>ьского  поселения на 2016 – 202</w:t>
      </w:r>
      <w:r w:rsidR="001E4702">
        <w:rPr>
          <w:rFonts w:ascii="Times New Roman" w:hAnsi="Times New Roman" w:cs="Times New Roman"/>
          <w:b/>
          <w:sz w:val="24"/>
          <w:szCs w:val="24"/>
        </w:rPr>
        <w:t>8</w:t>
      </w:r>
      <w:r w:rsidRPr="00257EF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0B1A77" w:rsidRPr="00257EFD" w:rsidRDefault="000B1A77" w:rsidP="000B1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0B1A77" w:rsidRPr="00257EFD" w:rsidRDefault="000B1A77" w:rsidP="00D62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 xml:space="preserve">Е = </w:t>
      </w: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Иф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/ Ин* 100%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где: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Е – эффективность реализации Программы (в процентах)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proofErr w:type="spellStart"/>
      <w:r w:rsidRPr="00257EFD">
        <w:rPr>
          <w:rFonts w:ascii="Times New Roman" w:hAnsi="Times New Roman" w:cs="Times New Roman"/>
          <w:sz w:val="24"/>
          <w:szCs w:val="24"/>
        </w:rPr>
        <w:t>Иф</w:t>
      </w:r>
      <w:proofErr w:type="spellEnd"/>
      <w:r w:rsidRPr="00257EFD">
        <w:rPr>
          <w:rFonts w:ascii="Times New Roman" w:hAnsi="Times New Roman" w:cs="Times New Roman"/>
          <w:sz w:val="24"/>
          <w:szCs w:val="24"/>
        </w:rPr>
        <w:t xml:space="preserve"> -  фактический индикатор, достигнутый в ходе реализации Программы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Ин – нормативный индикатор, утвержденный Программой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Программы: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0B1A77" w:rsidRPr="00257EFD" w:rsidRDefault="000B1A77" w:rsidP="00D62849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733BE0" w:rsidRPr="00257EFD" w:rsidRDefault="000B1A77" w:rsidP="00257EFD">
      <w:pPr>
        <w:spacing w:after="0"/>
        <w:ind w:left="540" w:firstLine="168"/>
        <w:rPr>
          <w:rFonts w:ascii="Times New Roman" w:hAnsi="Times New Roman" w:cs="Times New Roman"/>
          <w:sz w:val="24"/>
          <w:szCs w:val="24"/>
        </w:rPr>
      </w:pPr>
      <w:r w:rsidRPr="00257EFD">
        <w:rPr>
          <w:rFonts w:ascii="Times New Roman" w:hAnsi="Times New Roman" w:cs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60 %.</w:t>
      </w:r>
    </w:p>
    <w:sectPr w:rsidR="00733BE0" w:rsidRPr="00257EFD" w:rsidSect="00D6284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B7B"/>
    <w:rsid w:val="00006B36"/>
    <w:rsid w:val="000203C5"/>
    <w:rsid w:val="000B1A77"/>
    <w:rsid w:val="000E78C0"/>
    <w:rsid w:val="00114EDC"/>
    <w:rsid w:val="00133EEF"/>
    <w:rsid w:val="00136E99"/>
    <w:rsid w:val="00192112"/>
    <w:rsid w:val="001E4702"/>
    <w:rsid w:val="00215997"/>
    <w:rsid w:val="00257EFD"/>
    <w:rsid w:val="0027367D"/>
    <w:rsid w:val="002F286E"/>
    <w:rsid w:val="003116AF"/>
    <w:rsid w:val="00352BF6"/>
    <w:rsid w:val="00420CD2"/>
    <w:rsid w:val="00446969"/>
    <w:rsid w:val="005618C2"/>
    <w:rsid w:val="005675BE"/>
    <w:rsid w:val="005976C0"/>
    <w:rsid w:val="0066579B"/>
    <w:rsid w:val="00683264"/>
    <w:rsid w:val="00704281"/>
    <w:rsid w:val="00722C72"/>
    <w:rsid w:val="00733BE0"/>
    <w:rsid w:val="007675A4"/>
    <w:rsid w:val="007A0F46"/>
    <w:rsid w:val="008351FD"/>
    <w:rsid w:val="00855A03"/>
    <w:rsid w:val="008C00DA"/>
    <w:rsid w:val="009B7B7B"/>
    <w:rsid w:val="009C2605"/>
    <w:rsid w:val="00AF5087"/>
    <w:rsid w:val="00B14F65"/>
    <w:rsid w:val="00BB75EC"/>
    <w:rsid w:val="00BB7EC4"/>
    <w:rsid w:val="00BD0244"/>
    <w:rsid w:val="00BE3C48"/>
    <w:rsid w:val="00C96E95"/>
    <w:rsid w:val="00D0404E"/>
    <w:rsid w:val="00D239BE"/>
    <w:rsid w:val="00D62849"/>
    <w:rsid w:val="00E8580A"/>
    <w:rsid w:val="00EA3921"/>
    <w:rsid w:val="00F226CE"/>
    <w:rsid w:val="00F374C0"/>
    <w:rsid w:val="00F769E3"/>
    <w:rsid w:val="00FB21ED"/>
    <w:rsid w:val="00FF596F"/>
    <w:rsid w:val="00FF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B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4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B1A7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A77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0B1A77"/>
  </w:style>
  <w:style w:type="paragraph" w:customStyle="1" w:styleId="consplusnormal">
    <w:name w:val="consplusnormal"/>
    <w:basedOn w:val="a"/>
    <w:rsid w:val="000B1A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B1A7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B1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B1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B1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1A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5618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61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5618C2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7367D"/>
    <w:rPr>
      <w:b/>
      <w:bCs/>
    </w:rPr>
  </w:style>
  <w:style w:type="character" w:styleId="a9">
    <w:name w:val="Hyperlink"/>
    <w:basedOn w:val="a0"/>
    <w:uiPriority w:val="99"/>
    <w:semiHidden/>
    <w:unhideWhenUsed/>
    <w:rsid w:val="0027367D"/>
    <w:rPr>
      <w:color w:val="0000FF"/>
      <w:u w:val="single"/>
    </w:rPr>
  </w:style>
  <w:style w:type="paragraph" w:styleId="aa">
    <w:name w:val="No Spacing"/>
    <w:uiPriority w:val="1"/>
    <w:qFormat/>
    <w:rsid w:val="00B14F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14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B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4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B1A7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A77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0B1A77"/>
  </w:style>
  <w:style w:type="paragraph" w:customStyle="1" w:styleId="consplusnormal">
    <w:name w:val="consplusnormal"/>
    <w:basedOn w:val="a"/>
    <w:rsid w:val="000B1A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B1A7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B1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B1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B1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1A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5618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61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5618C2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7367D"/>
    <w:rPr>
      <w:b/>
      <w:bCs/>
    </w:rPr>
  </w:style>
  <w:style w:type="character" w:styleId="a9">
    <w:name w:val="Hyperlink"/>
    <w:basedOn w:val="a0"/>
    <w:uiPriority w:val="99"/>
    <w:semiHidden/>
    <w:unhideWhenUsed/>
    <w:rsid w:val="0027367D"/>
    <w:rPr>
      <w:color w:val="0000FF"/>
      <w:u w:val="single"/>
    </w:rPr>
  </w:style>
  <w:style w:type="paragraph" w:styleId="aa">
    <w:name w:val="No Spacing"/>
    <w:uiPriority w:val="1"/>
    <w:qFormat/>
    <w:rsid w:val="00B14F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14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Октябрьское</cp:lastModifiedBy>
  <cp:revision>17</cp:revision>
  <cp:lastPrinted>2025-01-29T08:09:00Z</cp:lastPrinted>
  <dcterms:created xsi:type="dcterms:W3CDTF">2019-12-27T21:56:00Z</dcterms:created>
  <dcterms:modified xsi:type="dcterms:W3CDTF">2025-01-29T08:11:00Z</dcterms:modified>
</cp:coreProperties>
</file>