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7D" w:rsidRDefault="00CD5D7D" w:rsidP="00CD5D7D">
      <w:pPr>
        <w:shd w:val="clear" w:color="auto" w:fill="FFFFFF"/>
        <w:spacing w:after="0" w:line="375" w:lineRule="atLeast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E11211" wp14:editId="277F03A6">
            <wp:extent cx="5939790" cy="2219325"/>
            <wp:effectExtent l="0" t="0" r="3810" b="9525"/>
            <wp:docPr id="2" name="Рисунок 2" descr="https://sun9-78.userapi.com/impg/PUpu4VzhaejKDzsdmi-6j5Ulg01SsElGubHcDw/6oKKenKs85Y.jpg?size=1024x538&amp;quality=95&amp;sign=052339ff0da1ef699fa6ff0f7970dcee&amp;c_uniq_tag=ifZv53Syg63-txQfIajEqcw58khsnXWHiYvYQNK6B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PUpu4VzhaejKDzsdmi-6j5Ulg01SsElGubHcDw/6oKKenKs85Y.jpg?size=1024x538&amp;quality=95&amp;sign=052339ff0da1ef699fa6ff0f7970dcee&amp;c_uniq_tag=ifZv53Syg63-txQfIajEqcw58khsnXWHiYvYQNK6B00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37" cy="222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7D" w:rsidRDefault="00CD5D7D" w:rsidP="00CD5D7D">
      <w:pPr>
        <w:shd w:val="clear" w:color="auto" w:fill="FFFFFF"/>
        <w:spacing w:after="0" w:line="375" w:lineRule="atLeast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CD5D7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Неформальная занятость - ответственность граждан и работодателей</w:t>
      </w:r>
    </w:p>
    <w:p w:rsidR="00B350F7" w:rsidRDefault="00CD5D7D" w:rsidP="00CD5D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</w:pPr>
      <w:r w:rsidRPr="00CD5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Неформальная занятость продолжает быть одной из самых актуальных проблем в отношениях между работодателем и работником. Работая в условиях «серой схемы трудовых отношений»,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 </w:t>
      </w:r>
      <w:r w:rsidRPr="00CD5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Снижение неформальной занятости и легализация трудовых отношений – это задача, решение которой приобретает сегодня особую значимость для всего населения. 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предпринимателя.</w:t>
      </w:r>
      <w:r w:rsidRPr="00CD5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  <w:r w:rsidRPr="00CD5D7D"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официальном оформлении</w:t>
      </w:r>
      <w:r w:rsidRPr="00CD5D7D"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  <w:tab/>
        <w:t>трудовых</w:t>
      </w:r>
      <w:r w:rsidRPr="00CD5D7D"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  <w:tab/>
        <w:t xml:space="preserve"> отношений. Что касается самого работника, то многие могут просто не знать о проблемах, с которыми они столкнутся, работая неофициально. Данная информация необходима для всех категорий трудоспособного населения, но особенно для молодых, у которых еще есть возможность</w:t>
      </w:r>
      <w:r w:rsidRPr="00CD5D7D"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  <w:tab/>
        <w:t>изменить</w:t>
      </w:r>
      <w:r w:rsidRPr="00CD5D7D"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  <w:tab/>
        <w:t xml:space="preserve"> ситуацию. Значительное число организаций малого и среднего бизнеса, не желая уплачивать налоги с фонда оплаты труда в полном объеме, часть заработной платы выплачивают официально, а другую, как правило, большую ее часть, выплачивают, не отражая в бухгалтерских документах, либо выплачивают полностью в «конвертах».</w:t>
      </w:r>
      <w:r w:rsidRPr="00CD5D7D">
        <w:rPr>
          <w:rFonts w:ascii="Times New Roman" w:hAnsi="Times New Roman" w:cs="Times New Roman"/>
          <w:color w:val="434343"/>
          <w:sz w:val="28"/>
          <w:szCs w:val="28"/>
        </w:rPr>
        <w:br/>
      </w:r>
      <w:r w:rsidRPr="00CD5D7D"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  <w:t xml:space="preserve">Сокрытие сумм реально выплачиваемой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 «Теневая» заработная плата не обеспечивает социальной защищенности работников. </w:t>
      </w:r>
    </w:p>
    <w:p w:rsidR="00CD5D7D" w:rsidRPr="00CD5D7D" w:rsidRDefault="00CD5D7D" w:rsidP="00B35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5D7D"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  <w:t>Уважаемые</w:t>
      </w:r>
      <w:r w:rsidR="00B350F7"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  <w:tab/>
      </w:r>
      <w:r w:rsidR="005A6EB6"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  <w:t xml:space="preserve">  </w:t>
      </w:r>
      <w:r w:rsidRPr="00CD5D7D"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  <w:t xml:space="preserve"> работники</w:t>
      </w:r>
      <w:r w:rsidR="00B350F7"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  <w:t>! П</w:t>
      </w:r>
      <w:r w:rsidRPr="00CD5D7D">
        <w:rPr>
          <w:rFonts w:ascii="Times New Roman" w:hAnsi="Times New Roman" w:cs="Times New Roman"/>
          <w:color w:val="434343"/>
          <w:sz w:val="28"/>
          <w:szCs w:val="28"/>
          <w:shd w:val="clear" w:color="auto" w:fill="F2F2F2"/>
        </w:rPr>
        <w:t>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права.</w:t>
      </w:r>
    </w:p>
    <w:bookmarkEnd w:id="0"/>
    <w:p w:rsidR="004742DD" w:rsidRDefault="004742DD"/>
    <w:sectPr w:rsidR="0047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BC"/>
    <w:rsid w:val="001412B6"/>
    <w:rsid w:val="004742DD"/>
    <w:rsid w:val="005A6EB6"/>
    <w:rsid w:val="00795CBC"/>
    <w:rsid w:val="00B350F7"/>
    <w:rsid w:val="00C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55631-FAA7-47FF-A1C6-AAD72F20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Ирина Викторовна</dc:creator>
  <cp:keywords/>
  <dc:description/>
  <cp:lastModifiedBy>Макарова Ирина Викторовна</cp:lastModifiedBy>
  <cp:revision>4</cp:revision>
  <dcterms:created xsi:type="dcterms:W3CDTF">2024-02-19T10:40:00Z</dcterms:created>
  <dcterms:modified xsi:type="dcterms:W3CDTF">2024-02-19T11:33:00Z</dcterms:modified>
</cp:coreProperties>
</file>