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02" w:rsidRDefault="00426902" w:rsidP="00EB24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45C" w:rsidRDefault="00EB245C" w:rsidP="00EB24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>
        <w:rPr>
          <w:rFonts w:ascii="Times New Roman" w:hAnsi="Times New Roman" w:cs="Times New Roman"/>
          <w:sz w:val="24"/>
          <w:szCs w:val="24"/>
        </w:rPr>
        <w:br/>
        <w:t>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EB245C" w:rsidRDefault="00EB245C" w:rsidP="00EB245C">
      <w:pPr>
        <w:rPr>
          <w:rFonts w:ascii="Times New Roman" w:hAnsi="Times New Roman" w:cs="Times New Roman"/>
          <w:sz w:val="24"/>
          <w:szCs w:val="24"/>
        </w:rPr>
      </w:pPr>
    </w:p>
    <w:p w:rsidR="00EB245C" w:rsidRDefault="00EB245C" w:rsidP="00EB2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22.06.2023 года №11</w:t>
      </w:r>
    </w:p>
    <w:p w:rsidR="00EB245C" w:rsidRDefault="00EB245C" w:rsidP="00EB24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Октябрьского сельского поселения от 10.02.2020 №5 «Об оплате труда выборного должностного лица местного самоуправления Октябрьского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осуществляющего свои полномочия на постоянной основе».</w:t>
      </w:r>
    </w:p>
    <w:p w:rsidR="00EB245C" w:rsidRDefault="00EB245C" w:rsidP="00EB24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45C" w:rsidRDefault="00EB245C" w:rsidP="00EB2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частью 2 ст.136 Бюджетного кодекса РФ, Экспертным заключением Правового управления Правительства Воронежской области от 14.06.2023 г №19-62/20-1002-П, Совет народных депутатов Октябрьского сельского поселения решил:</w:t>
      </w:r>
    </w:p>
    <w:p w:rsidR="00EB245C" w:rsidRDefault="00EB245C" w:rsidP="00EB2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</w:t>
      </w:r>
      <w:r w:rsidRPr="00EB245C">
        <w:rPr>
          <w:rFonts w:ascii="Times New Roman" w:hAnsi="Times New Roman" w:cs="Times New Roman"/>
          <w:sz w:val="24"/>
          <w:szCs w:val="24"/>
        </w:rPr>
        <w:t xml:space="preserve"> </w:t>
      </w:r>
      <w:r w:rsidR="00DB158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Октябрьского сельского поселения от 10.02.2020 №5 «Об оплате труда выборного должностного лица местного самоуправления Октябрьского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осуществляющего свои полномочия на постоянной основе»:</w:t>
      </w:r>
    </w:p>
    <w:p w:rsidR="00EB245C" w:rsidRDefault="00EB245C" w:rsidP="00EB2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DB158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1580">
        <w:rPr>
          <w:rFonts w:ascii="Times New Roman" w:hAnsi="Times New Roman" w:cs="Times New Roman"/>
          <w:b/>
          <w:sz w:val="24"/>
          <w:szCs w:val="24"/>
        </w:rPr>
        <w:t>ункт 1.5 ст.1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Положению</w:t>
      </w:r>
      <w:r w:rsidR="00DB1580">
        <w:rPr>
          <w:rFonts w:ascii="Times New Roman" w:hAnsi="Times New Roman" w:cs="Times New Roman"/>
          <w:sz w:val="24"/>
          <w:szCs w:val="24"/>
        </w:rPr>
        <w:t xml:space="preserve"> </w:t>
      </w:r>
      <w:r w:rsidR="00DB1580" w:rsidRPr="00DB1580">
        <w:rPr>
          <w:rFonts w:ascii="Times New Roman" w:hAnsi="Times New Roman" w:cs="Times New Roman"/>
          <w:b/>
          <w:sz w:val="24"/>
          <w:szCs w:val="24"/>
        </w:rPr>
        <w:t>исключить</w:t>
      </w:r>
      <w:r w:rsidR="00DB1580">
        <w:rPr>
          <w:rFonts w:ascii="Times New Roman" w:hAnsi="Times New Roman" w:cs="Times New Roman"/>
          <w:sz w:val="24"/>
          <w:szCs w:val="24"/>
        </w:rPr>
        <w:t>.</w:t>
      </w:r>
    </w:p>
    <w:p w:rsidR="00DB1580" w:rsidRDefault="00DB1580" w:rsidP="00EB2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580" w:rsidRDefault="00DB1580" w:rsidP="00DB1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B1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официального обнародования.</w:t>
      </w:r>
    </w:p>
    <w:p w:rsidR="00DB1580" w:rsidRDefault="00DB1580" w:rsidP="00DB1580">
      <w:pPr>
        <w:rPr>
          <w:rFonts w:ascii="Times New Roman" w:hAnsi="Times New Roman" w:cs="Times New Roman"/>
          <w:sz w:val="24"/>
          <w:szCs w:val="24"/>
        </w:rPr>
      </w:pPr>
    </w:p>
    <w:p w:rsidR="00DB1580" w:rsidRDefault="00DB1580" w:rsidP="00DB1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DB1580" w:rsidRPr="00AB2276" w:rsidRDefault="00DB1580" w:rsidP="00DB1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p w:rsidR="00EB245C" w:rsidRPr="00DB1580" w:rsidRDefault="00EB245C" w:rsidP="00DB1580">
      <w:pPr>
        <w:rPr>
          <w:rFonts w:ascii="Times New Roman" w:hAnsi="Times New Roman" w:cs="Times New Roman"/>
          <w:sz w:val="24"/>
          <w:szCs w:val="24"/>
        </w:rPr>
      </w:pPr>
    </w:p>
    <w:sectPr w:rsidR="00EB245C" w:rsidRPr="00DB1580" w:rsidSect="0042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245C"/>
    <w:rsid w:val="00426902"/>
    <w:rsid w:val="00DB1580"/>
    <w:rsid w:val="00EB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cp:lastPrinted>2023-06-20T08:13:00Z</cp:lastPrinted>
  <dcterms:created xsi:type="dcterms:W3CDTF">2023-06-20T08:00:00Z</dcterms:created>
  <dcterms:modified xsi:type="dcterms:W3CDTF">2023-06-20T08:14:00Z</dcterms:modified>
</cp:coreProperties>
</file>