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F9" w:rsidRDefault="009349F9" w:rsidP="008636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B07647" wp14:editId="13B640F6">
            <wp:extent cx="5902325" cy="278130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87" cy="2846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870" w:rsidRPr="00FA6870" w:rsidRDefault="00FA6870" w:rsidP="00AF5743">
      <w:pPr>
        <w:jc w:val="both"/>
        <w:rPr>
          <w:rFonts w:ascii="Times New Roman" w:hAnsi="Times New Roman" w:cs="Times New Roman"/>
          <w:sz w:val="28"/>
          <w:szCs w:val="28"/>
        </w:rPr>
      </w:pPr>
      <w:r w:rsidRPr="00FA6870">
        <w:rPr>
          <w:rFonts w:ascii="Times New Roman" w:hAnsi="Times New Roman" w:cs="Times New Roman"/>
          <w:sz w:val="28"/>
          <w:szCs w:val="28"/>
        </w:rPr>
        <w:t>Работникам стоит помнить, что при официально неоформленных трудовых отношениях, в том числе применении «серых схем» выплаты заработной платы, работник не защищен от травматизма и профессиональных заболеваний, при наступлении страхового случая работник лишается выплаты пособия по временной нетрудоспособности, страховой выплаты и возмещения дополнительных расходов пострадавшего на его медицинскую и социальную реабилитацию. Соответственно работник лишает себя возможности получать оплачиваемые больничные листы, оформление отпуска по беременности и родам и отпуск по уходу за ребенком до достижения им 3 лет, пособие по безработице и выходное пособие при увольнении по сокращению штата. Также работник не сможет получить социальный или имущественный налоговый вычет по НДФЛ за покупку жилья, за обучение и лечение, так как работодатель не перечисляет соответствующие суммы в бюджет. Кроме того, неуплата работодателем страховых взносов в будущем приведет к назначению более низких размеров пенсии, такому работнику не идет страховой стаж, в том числе льготный, который установлен для ряда категорий работников в целях досрочного получения трудовой пенсии по старости.</w:t>
      </w:r>
      <w:r w:rsidR="0086369B" w:rsidRPr="0086369B">
        <w:rPr>
          <w:rFonts w:ascii="Times New Roman" w:hAnsi="Times New Roman" w:cs="Times New Roman"/>
          <w:sz w:val="28"/>
          <w:szCs w:val="28"/>
        </w:rPr>
        <w:t xml:space="preserve"> </w:t>
      </w:r>
      <w:r w:rsidR="0086369B" w:rsidRPr="00BF34F1">
        <w:rPr>
          <w:rFonts w:ascii="Times New Roman" w:hAnsi="Times New Roman" w:cs="Times New Roman"/>
          <w:sz w:val="28"/>
          <w:szCs w:val="28"/>
        </w:rPr>
        <w:t>Отсутствие письменного трудового договора увеличивает риски ущемления трудовых прав работника, которые работодатель должен ему предоставить в ходе осуществления трудовых отношений, например, право на ежегодный оплачиваемый отпуск, на пособия по временной нетрудоспособности, в связи с материнством</w:t>
      </w:r>
      <w:r w:rsidR="00BE1C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6369B" w:rsidRPr="00BF34F1">
        <w:rPr>
          <w:rFonts w:ascii="Times New Roman" w:hAnsi="Times New Roman" w:cs="Times New Roman"/>
          <w:sz w:val="28"/>
          <w:szCs w:val="28"/>
        </w:rPr>
        <w:t xml:space="preserve"> К очевидным «минусам» неформальной занятости относится нестабильность трудовых отношений и отсутствие у работника, каких бы то ни было социальных гарантий, перспектив профессионального роста. </w:t>
      </w:r>
      <w:r w:rsidR="00A9244B" w:rsidRPr="00A9244B">
        <w:rPr>
          <w:rFonts w:ascii="Times New Roman" w:hAnsi="Times New Roman" w:cs="Times New Roman"/>
          <w:sz w:val="28"/>
          <w:szCs w:val="28"/>
        </w:rPr>
        <w:t xml:space="preserve">Начинать бороться за свои конституционные права нужно сегодня, а не тогда, когда Вас оставят наедине с маленькой пенсией. Поэтому следует выбрать, что для вас важнее: жить только сегодняшнем днем или подумать о будущем. </w:t>
      </w:r>
    </w:p>
    <w:p w:rsidR="00FA6870" w:rsidRPr="00FA6870" w:rsidRDefault="00FA6870" w:rsidP="00AF5743">
      <w:pPr>
        <w:jc w:val="both"/>
        <w:rPr>
          <w:rFonts w:ascii="Times New Roman" w:hAnsi="Times New Roman" w:cs="Times New Roman"/>
          <w:sz w:val="28"/>
          <w:szCs w:val="28"/>
        </w:rPr>
      </w:pPr>
      <w:r w:rsidRPr="00FA6870">
        <w:rPr>
          <w:rFonts w:ascii="Times New Roman" w:hAnsi="Times New Roman" w:cs="Times New Roman"/>
          <w:sz w:val="28"/>
          <w:szCs w:val="28"/>
        </w:rPr>
        <w:t> </w:t>
      </w:r>
    </w:p>
    <w:p w:rsidR="00FA6870" w:rsidRPr="00FA6870" w:rsidRDefault="00FA6870" w:rsidP="00AF57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6870" w:rsidRPr="00FA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55"/>
    <w:rsid w:val="00596C56"/>
    <w:rsid w:val="005F492C"/>
    <w:rsid w:val="00604D63"/>
    <w:rsid w:val="0086369B"/>
    <w:rsid w:val="009349F9"/>
    <w:rsid w:val="00980955"/>
    <w:rsid w:val="00A9244B"/>
    <w:rsid w:val="00AF5743"/>
    <w:rsid w:val="00BE1CB6"/>
    <w:rsid w:val="00BF34F1"/>
    <w:rsid w:val="00F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98877-3A40-4A42-9BEE-A7A6D04D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Ирина Викторовна</dc:creator>
  <cp:keywords/>
  <dc:description/>
  <cp:lastModifiedBy>Макарова Ирина Викторовна</cp:lastModifiedBy>
  <cp:revision>8</cp:revision>
  <dcterms:created xsi:type="dcterms:W3CDTF">2025-03-11T13:32:00Z</dcterms:created>
  <dcterms:modified xsi:type="dcterms:W3CDTF">2025-03-12T13:54:00Z</dcterms:modified>
</cp:coreProperties>
</file>