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 о доходах, имуществе и обязательствах  имущественного  характера</w:t>
      </w:r>
    </w:p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муниципальных  служащих</w:t>
      </w:r>
      <w:r w:rsidRPr="00A41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Октябрьского  сельского  поселения</w:t>
      </w:r>
    </w:p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 Воронежской области</w:t>
      </w:r>
    </w:p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20</w:t>
      </w:r>
      <w:r w:rsidRPr="00E44E0D">
        <w:rPr>
          <w:rFonts w:ascii="Times New Roman" w:hAnsi="Times New Roman"/>
          <w:sz w:val="28"/>
          <w:szCs w:val="28"/>
        </w:rPr>
        <w:t>2</w:t>
      </w:r>
      <w:r w:rsidR="007F56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по 31 декабря  20</w:t>
      </w:r>
      <w:r w:rsidRPr="00E44E0D">
        <w:rPr>
          <w:rFonts w:ascii="Times New Roman" w:hAnsi="Times New Roman"/>
          <w:sz w:val="28"/>
          <w:szCs w:val="28"/>
        </w:rPr>
        <w:t>2</w:t>
      </w:r>
      <w:r w:rsidR="007F56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041"/>
        <w:gridCol w:w="1390"/>
        <w:gridCol w:w="1476"/>
        <w:gridCol w:w="814"/>
        <w:gridCol w:w="10"/>
        <w:gridCol w:w="1448"/>
        <w:gridCol w:w="1390"/>
        <w:gridCol w:w="1126"/>
        <w:gridCol w:w="813"/>
        <w:gridCol w:w="11"/>
        <w:gridCol w:w="1448"/>
      </w:tblGrid>
      <w:tr w:rsidR="00A4193A" w:rsidRPr="00BF2938" w:rsidTr="00497A1F">
        <w:trPr>
          <w:trHeight w:val="1080"/>
        </w:trPr>
        <w:tc>
          <w:tcPr>
            <w:tcW w:w="0" w:type="auto"/>
            <w:vMerge w:val="restart"/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0" w:type="auto"/>
            <w:vMerge w:val="restart"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>Декларирован-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293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BF2938">
              <w:rPr>
                <w:rFonts w:ascii="Times New Roman" w:hAnsi="Times New Roman"/>
                <w:sz w:val="28"/>
                <w:szCs w:val="28"/>
              </w:rPr>
              <w:t xml:space="preserve">  годовой</w:t>
            </w:r>
          </w:p>
          <w:p w:rsidR="00A4193A" w:rsidRPr="00BF2938" w:rsidRDefault="00A4193A" w:rsidP="007F56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за 202</w:t>
            </w:r>
            <w:r w:rsidR="007F5655">
              <w:rPr>
                <w:rFonts w:ascii="Times New Roman" w:hAnsi="Times New Roman"/>
                <w:sz w:val="28"/>
                <w:szCs w:val="28"/>
              </w:rPr>
              <w:t>4</w:t>
            </w:r>
            <w:r w:rsidRPr="00BF293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 xml:space="preserve">Перечень  объектов </w:t>
            </w: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недвижимого</w:t>
            </w:r>
            <w:proofErr w:type="gramEnd"/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>имущества и транспортных  средств,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принадлежащих</w:t>
            </w:r>
            <w:proofErr w:type="gramEnd"/>
            <w:r w:rsidRPr="00BF2938">
              <w:rPr>
                <w:rFonts w:ascii="Times New Roman" w:hAnsi="Times New Roman"/>
                <w:sz w:val="28"/>
                <w:szCs w:val="28"/>
              </w:rPr>
              <w:t xml:space="preserve"> на праве собственности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 xml:space="preserve">Перечень  объектов </w:t>
            </w: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недвижимого</w:t>
            </w:r>
            <w:proofErr w:type="gramEnd"/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>имущества и транспортных  средств,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gramEnd"/>
            <w:r w:rsidRPr="00BF2938">
              <w:rPr>
                <w:rFonts w:ascii="Times New Roman" w:hAnsi="Times New Roman"/>
                <w:sz w:val="28"/>
                <w:szCs w:val="28"/>
              </w:rPr>
              <w:t xml:space="preserve"> в пользовании.</w:t>
            </w:r>
          </w:p>
        </w:tc>
      </w:tr>
      <w:tr w:rsidR="00A4193A" w:rsidRPr="00BF2938" w:rsidTr="00497A1F">
        <w:trPr>
          <w:trHeight w:val="525"/>
        </w:trPr>
        <w:tc>
          <w:tcPr>
            <w:tcW w:w="0" w:type="auto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2938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BF293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Транспортные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2938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BF293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Транспортные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  <w:tr w:rsidR="00A4193A" w:rsidRPr="00BF2938" w:rsidTr="00497A1F">
        <w:trPr>
          <w:trHeight w:val="3408"/>
        </w:trPr>
        <w:tc>
          <w:tcPr>
            <w:tcW w:w="0" w:type="auto"/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A4193A" w:rsidRPr="00BF2938" w:rsidRDefault="00A4193A" w:rsidP="00497A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193A" w:rsidRPr="0067139A" w:rsidRDefault="007F5655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552 395</w:t>
            </w:r>
            <w:r w:rsidR="00A4193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A4193A" w:rsidRPr="00323E03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A4193A" w:rsidRPr="006B10F3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1)жилой дом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A4193A" w:rsidRPr="00691834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691834" w:rsidRDefault="007F5655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23100403</w:t>
            </w:r>
            <w:r w:rsidR="00A4193A">
              <w:rPr>
                <w:rFonts w:ascii="Times New Roman" w:hAnsi="Times New Roman"/>
                <w:sz w:val="20"/>
                <w:szCs w:val="20"/>
              </w:rPr>
              <w:t xml:space="preserve"> ,0 кв</w:t>
            </w:r>
            <w:proofErr w:type="gramStart"/>
            <w:r w:rsidR="00A4193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691834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A4193A" w:rsidRPr="00BF2938" w:rsidRDefault="00A4193A" w:rsidP="00497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21074,2005 г</w:t>
            </w:r>
          </w:p>
        </w:tc>
      </w:tr>
      <w:tr w:rsidR="00A4193A" w:rsidRPr="00BF2938" w:rsidTr="00497A1F">
        <w:trPr>
          <w:trHeight w:val="1594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A4193A" w:rsidRPr="00BF2938" w:rsidRDefault="007F5655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363118,77</w:t>
            </w:r>
          </w:p>
        </w:tc>
        <w:tc>
          <w:tcPr>
            <w:tcW w:w="139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1)жилой дом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14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60м2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BF2938" w:rsidRDefault="007F5655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23100403,0</w:t>
            </w:r>
            <w:r w:rsidR="00A4193A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21074,2005 г</w:t>
            </w:r>
          </w:p>
        </w:tc>
        <w:tc>
          <w:tcPr>
            <w:tcW w:w="139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3A" w:rsidRPr="00BF2938" w:rsidTr="00497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2691" w:type="dxa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93A" w:rsidRPr="004926C5" w:rsidRDefault="00A4193A" w:rsidP="00A4193A">
      <w:pPr>
        <w:rPr>
          <w:rFonts w:ascii="Times New Roman" w:hAnsi="Times New Roman"/>
          <w:sz w:val="28"/>
          <w:szCs w:val="28"/>
        </w:rPr>
      </w:pPr>
    </w:p>
    <w:p w:rsidR="001261D1" w:rsidRDefault="001261D1"/>
    <w:sectPr w:rsidR="001261D1" w:rsidSect="004926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93A"/>
    <w:rsid w:val="001261D1"/>
    <w:rsid w:val="0063358E"/>
    <w:rsid w:val="007F5655"/>
    <w:rsid w:val="00A4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dcterms:created xsi:type="dcterms:W3CDTF">2023-04-24T12:11:00Z</dcterms:created>
  <dcterms:modified xsi:type="dcterms:W3CDTF">2025-05-12T08:13:00Z</dcterms:modified>
</cp:coreProperties>
</file>