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716FD3" w:rsidP="00F7504A">
      <w:pPr>
        <w:ind w:firstLine="0"/>
        <w:jc w:val="center"/>
        <w:rPr>
          <w:rFonts w:ascii="Times New Roman" w:hAnsi="Times New Roman"/>
          <w:sz w:val="28"/>
          <w:szCs w:val="28"/>
        </w:rPr>
      </w:pPr>
      <w:r>
        <w:rPr>
          <w:rFonts w:ascii="Times New Roman" w:hAnsi="Times New Roman"/>
          <w:sz w:val="28"/>
          <w:szCs w:val="28"/>
        </w:rPr>
        <w:t xml:space="preserve">ОКТЯБРЬСКОГО  </w:t>
      </w:r>
      <w:r w:rsidR="00F7504A" w:rsidRPr="00B45849">
        <w:rPr>
          <w:rFonts w:ascii="Times New Roman" w:hAnsi="Times New Roman"/>
          <w:sz w:val="28"/>
          <w:szCs w:val="28"/>
        </w:rPr>
        <w:t>СЕЛЬСКОГО</w:t>
      </w:r>
      <w:r>
        <w:rPr>
          <w:rFonts w:ascii="Times New Roman" w:hAnsi="Times New Roman"/>
          <w:sz w:val="28"/>
          <w:szCs w:val="28"/>
        </w:rPr>
        <w:t xml:space="preserve"> </w:t>
      </w:r>
      <w:r w:rsidR="00F7504A" w:rsidRPr="00B45849">
        <w:rPr>
          <w:rFonts w:ascii="Times New Roman" w:hAnsi="Times New Roman"/>
          <w:sz w:val="28"/>
          <w:szCs w:val="28"/>
        </w:rPr>
        <w:t xml:space="preserve"> ПОСЕЛЕНИЯ</w:t>
      </w:r>
    </w:p>
    <w:p w:rsidR="00F7504A" w:rsidRPr="00B45849" w:rsidRDefault="00716FD3"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w:t>
      </w:r>
      <w:r w:rsidR="008165D4">
        <w:rPr>
          <w:rFonts w:ascii="Times New Roman" w:hAnsi="Times New Roman"/>
        </w:rPr>
        <w:t>15</w:t>
      </w:r>
      <w:r w:rsidRPr="00B45849">
        <w:rPr>
          <w:rFonts w:ascii="Times New Roman" w:hAnsi="Times New Roman"/>
        </w:rPr>
        <w:t xml:space="preserve">» </w:t>
      </w:r>
      <w:r w:rsidR="008165D4">
        <w:rPr>
          <w:rFonts w:ascii="Times New Roman" w:hAnsi="Times New Roman"/>
        </w:rPr>
        <w:t xml:space="preserve">11. 2023 г. </w:t>
      </w:r>
      <w:r w:rsidRPr="00B45849">
        <w:rPr>
          <w:rFonts w:ascii="Times New Roman" w:hAnsi="Times New Roman"/>
        </w:rPr>
        <w:t xml:space="preserve">   №</w:t>
      </w:r>
      <w:r w:rsidR="008165D4">
        <w:rPr>
          <w:rFonts w:ascii="Times New Roman" w:hAnsi="Times New Roman"/>
        </w:rPr>
        <w:t>69</w:t>
      </w:r>
    </w:p>
    <w:p w:rsidR="00716FD3" w:rsidRDefault="00716FD3" w:rsidP="00716FD3">
      <w:pPr>
        <w:ind w:firstLine="0"/>
        <w:rPr>
          <w:rFonts w:ascii="Times New Roman" w:hAnsi="Times New Roman"/>
        </w:rPr>
      </w:pPr>
      <w:r>
        <w:rPr>
          <w:rFonts w:ascii="Times New Roman" w:hAnsi="Times New Roman"/>
        </w:rPr>
        <w:t>с</w:t>
      </w:r>
      <w:r w:rsidR="00F7504A" w:rsidRPr="00B45849">
        <w:rPr>
          <w:rFonts w:ascii="Times New Roman" w:hAnsi="Times New Roman"/>
        </w:rPr>
        <w:t>.</w:t>
      </w:r>
      <w:r>
        <w:rPr>
          <w:rFonts w:ascii="Times New Roman" w:hAnsi="Times New Roman"/>
        </w:rPr>
        <w:t>Октябрьское</w:t>
      </w:r>
    </w:p>
    <w:p w:rsidR="00F7504A" w:rsidRPr="00B45849" w:rsidRDefault="00F7504A" w:rsidP="00716FD3">
      <w:pPr>
        <w:ind w:firstLine="0"/>
        <w:rPr>
          <w:rFonts w:ascii="Times New Roman" w:hAnsi="Times New Roman"/>
          <w:sz w:val="28"/>
          <w:szCs w:val="28"/>
        </w:rPr>
      </w:pPr>
      <w:r w:rsidRPr="00B45849">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sz w:val="28"/>
          <w:szCs w:val="28"/>
        </w:rPr>
        <w:t xml:space="preserve">в собственность, аренду, постоянное (бессрочное) </w:t>
      </w:r>
      <w:r w:rsidR="00580176" w:rsidRPr="00B45849">
        <w:rPr>
          <w:rFonts w:ascii="Times New Roman" w:hAnsi="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sz w:val="28"/>
          <w:szCs w:val="28"/>
        </w:rPr>
        <w:t xml:space="preserve"> или государственная собственность на которые не разграничена</w:t>
      </w:r>
      <w:r w:rsidR="00580176" w:rsidRPr="00B45849">
        <w:rPr>
          <w:rFonts w:ascii="Times New Roman" w:hAnsi="Times New Roman"/>
          <w:sz w:val="28"/>
          <w:szCs w:val="28"/>
        </w:rPr>
        <w:t>, без проведения торгов</w:t>
      </w:r>
      <w:r w:rsidRPr="00B45849">
        <w:rPr>
          <w:rFonts w:ascii="Times New Roman" w:hAnsi="Times New Roman"/>
          <w:sz w:val="28"/>
          <w:szCs w:val="28"/>
        </w:rPr>
        <w:t xml:space="preserve">» на территории </w:t>
      </w:r>
      <w:r w:rsidR="00716FD3">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716FD3">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0223B">
        <w:t xml:space="preserve">Октябрьского </w:t>
      </w:r>
      <w:r w:rsidRPr="00B45849">
        <w:t xml:space="preserve">сельского поселения </w:t>
      </w:r>
      <w:r w:rsidR="0050223B">
        <w:t xml:space="preserve">Поворинского </w:t>
      </w:r>
      <w:r w:rsidRPr="00B45849">
        <w:t>муниципального района</w:t>
      </w:r>
      <w:r w:rsidR="0062668B" w:rsidRPr="00B45849">
        <w:t xml:space="preserve">  Воронежской области</w:t>
      </w:r>
      <w:r w:rsidRPr="00B45849">
        <w:t xml:space="preserve"> администрация </w:t>
      </w:r>
      <w:r w:rsidR="0050223B">
        <w:t xml:space="preserve">Октябрьского </w:t>
      </w:r>
      <w:r w:rsidRPr="00B45849">
        <w:t xml:space="preserve">сельского поселения </w:t>
      </w:r>
      <w:r w:rsidR="0050223B">
        <w:t>Поворинского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50223B">
        <w:t xml:space="preserve">Октябрьского </w:t>
      </w:r>
      <w:r w:rsidRPr="00B45849">
        <w:t xml:space="preserve">сельского поселения </w:t>
      </w:r>
      <w:r w:rsidR="0050223B">
        <w:t xml:space="preserve">Поворинского </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50223B">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50223B">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50223B">
        <w:rPr>
          <w:rFonts w:ascii="Times New Roman" w:hAnsi="Times New Roman"/>
          <w:sz w:val="28"/>
          <w:szCs w:val="28"/>
        </w:rPr>
        <w:t>09</w:t>
      </w:r>
      <w:r w:rsidRPr="00B45849">
        <w:rPr>
          <w:rFonts w:ascii="Times New Roman" w:hAnsi="Times New Roman"/>
          <w:sz w:val="28"/>
          <w:szCs w:val="28"/>
        </w:rPr>
        <w:t>»</w:t>
      </w:r>
      <w:r w:rsidR="0050223B">
        <w:rPr>
          <w:rFonts w:ascii="Times New Roman" w:hAnsi="Times New Roman"/>
          <w:sz w:val="28"/>
          <w:szCs w:val="28"/>
        </w:rPr>
        <w:t>10.2023</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50223B">
        <w:rPr>
          <w:rFonts w:ascii="Times New Roman" w:hAnsi="Times New Roman"/>
          <w:sz w:val="28"/>
          <w:szCs w:val="28"/>
        </w:rPr>
        <w:t>50</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 xml:space="preserve">Предоставление в </w:t>
      </w:r>
      <w:r w:rsidR="00580176" w:rsidRPr="00B45849">
        <w:rPr>
          <w:rFonts w:ascii="Times New Roman" w:hAnsi="Times New Roman"/>
          <w:sz w:val="28"/>
          <w:szCs w:val="28"/>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0" w:type="auto"/>
        <w:tblLook w:val="04A0"/>
      </w:tblPr>
      <w:tblGrid>
        <w:gridCol w:w="3231"/>
        <w:gridCol w:w="3170"/>
        <w:gridCol w:w="3170"/>
      </w:tblGrid>
      <w:tr w:rsidR="00F7504A" w:rsidRPr="00B45849" w:rsidTr="007264B4">
        <w:tc>
          <w:tcPr>
            <w:tcW w:w="3284" w:type="dxa"/>
            <w:shd w:val="clear" w:color="auto" w:fill="auto"/>
          </w:tcPr>
          <w:p w:rsidR="00F7504A" w:rsidRPr="00B45849" w:rsidRDefault="00F7504A" w:rsidP="0050223B">
            <w:pPr>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0050223B">
              <w:rPr>
                <w:rFonts w:ascii="Times New Roman" w:hAnsi="Times New Roman"/>
                <w:sz w:val="28"/>
                <w:szCs w:val="28"/>
              </w:rPr>
              <w:t xml:space="preserve">Октябрьского </w:t>
            </w:r>
            <w:r w:rsidRPr="00B45849">
              <w:rPr>
                <w:rFonts w:ascii="Times New Roman" w:hAnsi="Times New Roman"/>
                <w:sz w:val="28"/>
                <w:szCs w:val="28"/>
              </w:rPr>
              <w:t>сельского поселения</w:t>
            </w:r>
          </w:p>
        </w:tc>
        <w:tc>
          <w:tcPr>
            <w:tcW w:w="3285" w:type="dxa"/>
            <w:shd w:val="clear" w:color="auto" w:fill="auto"/>
          </w:tcPr>
          <w:p w:rsidR="00F7504A" w:rsidRPr="00B45849" w:rsidRDefault="00F7504A" w:rsidP="007264B4">
            <w:pPr>
              <w:ind w:firstLine="0"/>
              <w:rPr>
                <w:rFonts w:ascii="Times New Roman" w:hAnsi="Times New Roman"/>
                <w:sz w:val="28"/>
                <w:szCs w:val="28"/>
              </w:rPr>
            </w:pPr>
          </w:p>
        </w:tc>
        <w:tc>
          <w:tcPr>
            <w:tcW w:w="3285" w:type="dxa"/>
            <w:shd w:val="clear" w:color="auto" w:fill="auto"/>
          </w:tcPr>
          <w:p w:rsidR="00F7504A" w:rsidRPr="00B45849" w:rsidRDefault="00F7504A" w:rsidP="00782664">
            <w:pPr>
              <w:ind w:firstLine="0"/>
              <w:rPr>
                <w:rFonts w:ascii="Times New Roman" w:hAnsi="Times New Roman"/>
                <w:sz w:val="28"/>
                <w:szCs w:val="28"/>
              </w:rPr>
            </w:pPr>
          </w:p>
        </w:tc>
      </w:tr>
    </w:tbl>
    <w:p w:rsidR="00F7504A" w:rsidRDefault="0050223B" w:rsidP="000E072B">
      <w:pPr>
        <w:ind w:firstLine="0"/>
        <w:rPr>
          <w:rFonts w:ascii="Times New Roman" w:hAnsi="Times New Roman"/>
          <w:sz w:val="28"/>
          <w:szCs w:val="28"/>
        </w:rPr>
      </w:pPr>
      <w:r>
        <w:rPr>
          <w:rFonts w:ascii="Times New Roman" w:hAnsi="Times New Roman"/>
          <w:sz w:val="28"/>
          <w:szCs w:val="28"/>
        </w:rPr>
        <w:t>Поворинского муниципального района</w:t>
      </w:r>
    </w:p>
    <w:p w:rsidR="0050223B" w:rsidRPr="00B45849" w:rsidRDefault="0050223B" w:rsidP="0050223B">
      <w:pPr>
        <w:ind w:firstLine="0"/>
        <w:rPr>
          <w:rFonts w:ascii="Times New Roman" w:hAnsi="Times New Roman"/>
          <w:sz w:val="28"/>
          <w:szCs w:val="28"/>
        </w:rPr>
      </w:pPr>
      <w:r>
        <w:rPr>
          <w:rFonts w:ascii="Times New Roman" w:hAnsi="Times New Roman"/>
          <w:sz w:val="28"/>
          <w:szCs w:val="28"/>
        </w:rPr>
        <w:t>Воронежской области                                     ____________ В.И.Жидких</w:t>
      </w:r>
    </w:p>
    <w:p w:rsidR="0050223B" w:rsidRPr="00B45849" w:rsidRDefault="0050223B" w:rsidP="000E072B">
      <w:pPr>
        <w:ind w:firstLine="0"/>
        <w:rPr>
          <w:rFonts w:ascii="Times New Roman" w:hAnsi="Times New Roman"/>
          <w:sz w:val="28"/>
          <w:szCs w:val="28"/>
        </w:rPr>
      </w:pPr>
    </w:p>
    <w:p w:rsidR="00F7504A" w:rsidRPr="00B45849" w:rsidRDefault="00F7504A" w:rsidP="00F7504A">
      <w:pPr>
        <w:ind w:left="3969" w:firstLine="0"/>
        <w:rPr>
          <w:rFonts w:ascii="Times New Roman" w:hAnsi="Times New Roman"/>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50223B" w:rsidP="00F7504A">
      <w:pPr>
        <w:ind w:left="5103" w:firstLine="0"/>
        <w:jc w:val="left"/>
        <w:rPr>
          <w:rFonts w:ascii="Times New Roman" w:hAnsi="Times New Roman"/>
          <w:sz w:val="28"/>
          <w:szCs w:val="28"/>
        </w:rPr>
      </w:pPr>
      <w:r>
        <w:rPr>
          <w:rFonts w:ascii="Times New Roman" w:hAnsi="Times New Roman"/>
          <w:sz w:val="28"/>
          <w:szCs w:val="28"/>
        </w:rPr>
        <w:t>Октябрьского</w:t>
      </w:r>
      <w:r w:rsidR="00F7504A" w:rsidRPr="00B45849">
        <w:rPr>
          <w:rFonts w:ascii="Times New Roman" w:hAnsi="Times New Roman"/>
          <w:sz w:val="28"/>
          <w:szCs w:val="28"/>
        </w:rPr>
        <w:t xml:space="preserve">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сельского поселения</w:t>
      </w:r>
    </w:p>
    <w:p w:rsidR="0062668B" w:rsidRPr="00B45849" w:rsidRDefault="0050223B"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B45849">
        <w:rPr>
          <w:rFonts w:ascii="Times New Roman" w:hAnsi="Times New Roman"/>
          <w:sz w:val="28"/>
          <w:szCs w:val="28"/>
        </w:rPr>
        <w:t xml:space="preserve"> муниципального района  </w:t>
      </w:r>
    </w:p>
    <w:p w:rsidR="0062668B" w:rsidRPr="00B45849" w:rsidRDefault="0062668B" w:rsidP="00F7504A">
      <w:pPr>
        <w:ind w:left="5103" w:firstLine="0"/>
        <w:jc w:val="left"/>
        <w:rPr>
          <w:rFonts w:ascii="Times New Roman" w:hAnsi="Times New Roman"/>
          <w:sz w:val="28"/>
          <w:szCs w:val="28"/>
        </w:rPr>
      </w:pPr>
      <w:r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50223B">
        <w:rPr>
          <w:i w:val="0"/>
          <w:sz w:val="28"/>
          <w:szCs w:val="28"/>
        </w:rPr>
        <w:t xml:space="preserve">Октябрьского </w:t>
      </w:r>
      <w:r w:rsidRPr="00B45849">
        <w:rPr>
          <w:i w:val="0"/>
          <w:sz w:val="28"/>
          <w:szCs w:val="28"/>
        </w:rPr>
        <w:t>сельского</w:t>
      </w:r>
      <w:r w:rsidR="0050223B">
        <w:rPr>
          <w:i w:val="0"/>
          <w:sz w:val="28"/>
          <w:szCs w:val="28"/>
        </w:rPr>
        <w:t xml:space="preserve"> </w:t>
      </w:r>
      <w:r w:rsidRPr="00B45849">
        <w:rPr>
          <w:i w:val="0"/>
          <w:sz w:val="28"/>
          <w:szCs w:val="28"/>
        </w:rPr>
        <w:t xml:space="preserve"> поселения</w:t>
      </w:r>
      <w:r w:rsidR="0050223B">
        <w:rPr>
          <w:i w:val="0"/>
          <w:sz w:val="28"/>
          <w:szCs w:val="28"/>
        </w:rPr>
        <w:t xml:space="preserve"> Поворинского</w:t>
      </w:r>
      <w:r w:rsidRPr="00B45849">
        <w:rPr>
          <w:i w:val="0"/>
          <w:sz w:val="28"/>
          <w:szCs w:val="28"/>
        </w:rPr>
        <w:t xml:space="preserve"> 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50223B">
        <w:rPr>
          <w:sz w:val="28"/>
          <w:szCs w:val="28"/>
        </w:rPr>
        <w:t xml:space="preserve">Октябрьского </w:t>
      </w:r>
      <w:r w:rsidR="00A71FC9" w:rsidRPr="00B45849">
        <w:rPr>
          <w:sz w:val="28"/>
          <w:szCs w:val="28"/>
        </w:rPr>
        <w:t xml:space="preserve">сельского поселения </w:t>
      </w:r>
      <w:r w:rsidR="0050223B">
        <w:rPr>
          <w:sz w:val="28"/>
          <w:szCs w:val="28"/>
        </w:rPr>
        <w:t>Поворинского</w:t>
      </w:r>
      <w:r w:rsidR="00A71FC9" w:rsidRPr="00B45849">
        <w:rPr>
          <w:sz w:val="28"/>
          <w:szCs w:val="28"/>
        </w:rPr>
        <w:t xml:space="preserve"> муниципального района </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50223B">
        <w:rPr>
          <w:sz w:val="28"/>
          <w:szCs w:val="28"/>
        </w:rPr>
        <w:t xml:space="preserve">Октябрьского </w:t>
      </w:r>
      <w:r w:rsidRPr="00B45849">
        <w:rPr>
          <w:sz w:val="28"/>
          <w:szCs w:val="28"/>
        </w:rPr>
        <w:t xml:space="preserve">сельского поселения </w:t>
      </w:r>
      <w:r w:rsidR="0050223B">
        <w:rPr>
          <w:sz w:val="28"/>
          <w:szCs w:val="28"/>
        </w:rPr>
        <w:t xml:space="preserve">Поворинского </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r w:rsidR="0050223B">
        <w:rPr>
          <w:sz w:val="28"/>
          <w:szCs w:val="28"/>
        </w:rPr>
        <w:t xml:space="preserve"> </w:t>
      </w:r>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50223B">
        <w:rPr>
          <w:sz w:val="28"/>
          <w:szCs w:val="28"/>
        </w:rPr>
        <w:t>Октябрьского се</w:t>
      </w:r>
      <w:r w:rsidR="00D50FF1" w:rsidRPr="00B45849">
        <w:rPr>
          <w:sz w:val="28"/>
          <w:szCs w:val="28"/>
        </w:rPr>
        <w:t xml:space="preserve">льского поселения </w:t>
      </w:r>
      <w:r w:rsidR="0050223B">
        <w:rPr>
          <w:sz w:val="28"/>
          <w:szCs w:val="28"/>
        </w:rPr>
        <w:t>Поворинского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046C3D">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50223B">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50223B">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w:t>
      </w:r>
      <w:r w:rsidR="00787395" w:rsidRPr="00DC3C23">
        <w:rPr>
          <w:rFonts w:ascii="Times New Roman" w:eastAsiaTheme="minorHAnsi" w:hAnsi="Times New Roman"/>
          <w:b/>
          <w:sz w:val="28"/>
          <w:szCs w:val="28"/>
          <w:lang w:eastAsia="en-US"/>
        </w:rPr>
        <w:lastRenderedPageBreak/>
        <w:t xml:space="preserve">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w:t>
      </w:r>
      <w:r w:rsidR="00811B69" w:rsidRPr="00B45849">
        <w:rPr>
          <w:rFonts w:ascii="Times New Roman" w:eastAsiaTheme="minorHAnsi" w:hAnsi="Times New Roman"/>
          <w:sz w:val="28"/>
          <w:szCs w:val="28"/>
          <w:lang w:eastAsia="en-US"/>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00811B69" w:rsidRPr="00B45849">
        <w:rPr>
          <w:rFonts w:ascii="Times New Roman" w:eastAsiaTheme="minorHAnsi" w:hAnsi="Times New Roman"/>
          <w:sz w:val="28"/>
          <w:szCs w:val="28"/>
          <w:lang w:eastAsia="en-US"/>
        </w:rPr>
        <w:lastRenderedPageBreak/>
        <w:t xml:space="preserve">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121314">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w:t>
      </w:r>
      <w:r w:rsidRPr="00B45849">
        <w:rPr>
          <w:rFonts w:ascii="Times New Roman" w:eastAsiaTheme="minorHAnsi" w:hAnsi="Times New Roman"/>
          <w:sz w:val="28"/>
          <w:szCs w:val="28"/>
          <w:lang w:eastAsia="en-US"/>
        </w:rPr>
        <w:lastRenderedPageBreak/>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w:t>
      </w:r>
      <w:r w:rsidRPr="00B45849">
        <w:rPr>
          <w:rFonts w:ascii="Times New Roman" w:eastAsiaTheme="minorHAnsi" w:hAnsi="Times New Roman"/>
          <w:sz w:val="28"/>
          <w:szCs w:val="28"/>
          <w:lang w:eastAsia="en-US"/>
        </w:rPr>
        <w:lastRenderedPageBreak/>
        <w:t>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Земельногокодекса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w:t>
      </w:r>
      <w:r w:rsidRPr="00CC5F30">
        <w:rPr>
          <w:rFonts w:ascii="Times New Roman" w:eastAsiaTheme="minorHAnsi" w:hAnsi="Times New Roman"/>
          <w:b/>
          <w:sz w:val="28"/>
          <w:szCs w:val="28"/>
          <w:lang w:eastAsia="en-US"/>
        </w:rPr>
        <w:lastRenderedPageBreak/>
        <w:t>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w:t>
      </w:r>
      <w:r w:rsidRPr="00CC5F30">
        <w:rPr>
          <w:rFonts w:ascii="Times New Roman" w:eastAsiaTheme="minorHAnsi" w:hAnsi="Times New Roman"/>
          <w:b/>
          <w:sz w:val="28"/>
          <w:szCs w:val="28"/>
          <w:lang w:eastAsia="en-US"/>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w:t>
      </w:r>
      <w:r w:rsidRPr="00CC5F30">
        <w:rPr>
          <w:rFonts w:ascii="Times New Roman" w:eastAsiaTheme="minorHAnsi" w:hAnsi="Times New Roman"/>
          <w:b/>
          <w:sz w:val="28"/>
          <w:szCs w:val="28"/>
          <w:lang w:eastAsia="en-US"/>
        </w:rPr>
        <w:lastRenderedPageBreak/>
        <w:t>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lastRenderedPageBreak/>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21314">
        <w:rPr>
          <w:sz w:val="28"/>
          <w:szCs w:val="28"/>
        </w:rPr>
        <w:t xml:space="preserve">Октябрьского </w:t>
      </w:r>
      <w:r w:rsidRPr="00B45849">
        <w:rPr>
          <w:sz w:val="28"/>
          <w:szCs w:val="28"/>
        </w:rPr>
        <w:t xml:space="preserve">сельского поселения </w:t>
      </w:r>
      <w:r w:rsidR="00121314">
        <w:rPr>
          <w:sz w:val="28"/>
          <w:szCs w:val="28"/>
        </w:rPr>
        <w:t xml:space="preserve">Поворинского </w:t>
      </w:r>
      <w:r w:rsidR="00203AE0" w:rsidRPr="00B45849">
        <w:rPr>
          <w:sz w:val="28"/>
          <w:szCs w:val="28"/>
        </w:rPr>
        <w:t xml:space="preserve">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121314">
        <w:rPr>
          <w:sz w:val="28"/>
          <w:szCs w:val="28"/>
        </w:rPr>
        <w:t>Октябрьского сельского поселения</w:t>
      </w:r>
      <w:r w:rsidR="006972B1" w:rsidRPr="00B45849">
        <w:rPr>
          <w:sz w:val="28"/>
          <w:szCs w:val="28"/>
        </w:rPr>
        <w:t xml:space="preserve"> </w:t>
      </w:r>
      <w:r w:rsidRPr="00B45849">
        <w:rPr>
          <w:sz w:val="28"/>
          <w:szCs w:val="28"/>
        </w:rPr>
        <w:t>(http://</w:t>
      </w:r>
      <w:r w:rsidR="00121314">
        <w:rPr>
          <w:sz w:val="28"/>
          <w:szCs w:val="28"/>
          <w:lang w:val="en-US"/>
        </w:rPr>
        <w:t>oktyab</w:t>
      </w:r>
      <w:r w:rsidR="00121314" w:rsidRPr="00121314">
        <w:rPr>
          <w:sz w:val="28"/>
          <w:szCs w:val="28"/>
        </w:rPr>
        <w:t>-</w:t>
      </w:r>
      <w:r w:rsidR="00121314">
        <w:rPr>
          <w:sz w:val="28"/>
          <w:szCs w:val="28"/>
          <w:lang w:val="en-US"/>
        </w:rPr>
        <w:t>pv</w:t>
      </w:r>
      <w:r w:rsidRPr="00B45849">
        <w:rPr>
          <w:sz w:val="28"/>
          <w:szCs w:val="28"/>
        </w:rPr>
        <w:t>)</w:t>
      </w:r>
      <w:r w:rsidR="00D50FF1"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121314" w:rsidP="00121314">
      <w:pPr>
        <w:pStyle w:val="21"/>
        <w:shd w:val="clear" w:color="auto" w:fill="auto"/>
        <w:tabs>
          <w:tab w:val="left" w:pos="1114"/>
        </w:tabs>
        <w:spacing w:before="0" w:after="0" w:line="240" w:lineRule="auto"/>
        <w:ind w:left="709" w:firstLine="0"/>
        <w:rPr>
          <w:sz w:val="28"/>
          <w:szCs w:val="28"/>
        </w:rPr>
      </w:pPr>
      <w:r>
        <w:rPr>
          <w:sz w:val="28"/>
          <w:szCs w:val="28"/>
        </w:rPr>
        <w:t>-Адрес Администрации:Воронежская область,Поворинский район,с.Октябрьское,ул.Ленинская,100,часы работы :с 8-00 до 16-00;обеденный перерыв с 12-00 до 13-00</w:t>
      </w:r>
      <w:r w:rsidR="00F7504A"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w:t>
      </w:r>
      <w:r w:rsidR="00121314">
        <w:rPr>
          <w:sz w:val="28"/>
          <w:szCs w:val="28"/>
        </w:rPr>
        <w:t xml:space="preserve"> 8(47376) 51167;51133</w:t>
      </w:r>
      <w:r w:rsidRPr="00B45849">
        <w:rPr>
          <w:sz w:val="28"/>
          <w:szCs w:val="28"/>
        </w:rPr>
        <w:t>;</w:t>
      </w:r>
    </w:p>
    <w:p w:rsidR="0071192F" w:rsidRDefault="00F7504A" w:rsidP="0071192F">
      <w:pPr>
        <w:pStyle w:val="21"/>
        <w:numPr>
          <w:ilvl w:val="0"/>
          <w:numId w:val="2"/>
        </w:numPr>
        <w:shd w:val="clear" w:color="auto" w:fill="auto"/>
        <w:tabs>
          <w:tab w:val="left" w:pos="952"/>
        </w:tabs>
        <w:spacing w:before="0" w:after="0" w:line="240" w:lineRule="auto"/>
        <w:ind w:firstLine="567"/>
        <w:rPr>
          <w:sz w:val="28"/>
          <w:szCs w:val="28"/>
        </w:rPr>
      </w:pPr>
      <w:r w:rsidRPr="00B45849">
        <w:rPr>
          <w:sz w:val="28"/>
          <w:szCs w:val="28"/>
        </w:rPr>
        <w:t>адреса официального сайта</w:t>
      </w:r>
      <w:r w:rsidR="00121314">
        <w:rPr>
          <w:sz w:val="28"/>
          <w:szCs w:val="28"/>
        </w:rPr>
        <w:t xml:space="preserve"> </w:t>
      </w:r>
      <w:r w:rsidR="00121314" w:rsidRPr="00B45849">
        <w:rPr>
          <w:sz w:val="28"/>
          <w:szCs w:val="28"/>
        </w:rPr>
        <w:t>http://</w:t>
      </w:r>
      <w:r w:rsidR="00121314">
        <w:rPr>
          <w:sz w:val="28"/>
          <w:szCs w:val="28"/>
          <w:lang w:val="en-US"/>
        </w:rPr>
        <w:t>oktyab</w:t>
      </w:r>
      <w:r w:rsidR="00121314" w:rsidRPr="00121314">
        <w:rPr>
          <w:sz w:val="28"/>
          <w:szCs w:val="28"/>
        </w:rPr>
        <w:t>-</w:t>
      </w:r>
      <w:r w:rsidR="00121314">
        <w:rPr>
          <w:sz w:val="28"/>
          <w:szCs w:val="28"/>
          <w:lang w:val="en-US"/>
        </w:rPr>
        <w:t>pv</w:t>
      </w:r>
      <w:r w:rsidR="00121314">
        <w:rPr>
          <w:sz w:val="28"/>
          <w:szCs w:val="28"/>
        </w:rPr>
        <w:t xml:space="preserve"> </w:t>
      </w:r>
      <w:r w:rsidRPr="00B45849">
        <w:rPr>
          <w:sz w:val="28"/>
          <w:szCs w:val="28"/>
        </w:rPr>
        <w:t xml:space="preserve"> в сети «Интернет»</w:t>
      </w:r>
      <w:r w:rsidR="00001134">
        <w:rPr>
          <w:sz w:val="28"/>
          <w:szCs w:val="28"/>
        </w:rPr>
        <w:t>,</w:t>
      </w:r>
      <w:r w:rsidR="0071192F" w:rsidRPr="0071192F">
        <w:rPr>
          <w:sz w:val="28"/>
          <w:szCs w:val="28"/>
        </w:rPr>
        <w:t xml:space="preserve"> </w:t>
      </w:r>
      <w:r w:rsidR="0071192F">
        <w:rPr>
          <w:sz w:val="28"/>
          <w:szCs w:val="28"/>
        </w:rPr>
        <w:t xml:space="preserve">электронной почты  </w:t>
      </w:r>
      <w:r w:rsidR="0071192F">
        <w:rPr>
          <w:sz w:val="28"/>
          <w:szCs w:val="28"/>
          <w:lang w:val="en-US"/>
        </w:rPr>
        <w:t>oktyabr</w:t>
      </w:r>
      <w:r w:rsidR="0071192F">
        <w:rPr>
          <w:sz w:val="28"/>
          <w:szCs w:val="28"/>
        </w:rPr>
        <w:t>.</w:t>
      </w:r>
      <w:r w:rsidR="0071192F">
        <w:rPr>
          <w:sz w:val="28"/>
          <w:szCs w:val="28"/>
          <w:lang w:val="en-US"/>
        </w:rPr>
        <w:t>povor</w:t>
      </w:r>
      <w:r w:rsidR="0071192F">
        <w:rPr>
          <w:sz w:val="28"/>
          <w:szCs w:val="28"/>
        </w:rPr>
        <w:t>@</w:t>
      </w:r>
      <w:r w:rsidR="0071192F">
        <w:rPr>
          <w:sz w:val="28"/>
          <w:szCs w:val="28"/>
          <w:lang w:val="en-US"/>
        </w:rPr>
        <w:t>govvrn</w:t>
      </w:r>
      <w:r w:rsidR="0071192F">
        <w:rPr>
          <w:sz w:val="28"/>
          <w:szCs w:val="28"/>
        </w:rPr>
        <w:t>.</w:t>
      </w:r>
      <w:r w:rsidR="0071192F">
        <w:rPr>
          <w:sz w:val="28"/>
          <w:szCs w:val="28"/>
          <w:lang w:val="en-US"/>
        </w:rPr>
        <w:t>ru</w:t>
      </w:r>
      <w:r w:rsidR="0071192F">
        <w:rPr>
          <w:sz w:val="28"/>
          <w:szCs w:val="28"/>
        </w:rPr>
        <w:t>.</w:t>
      </w:r>
    </w:p>
    <w:p w:rsidR="0071192F" w:rsidRPr="00AB5815" w:rsidRDefault="0071192F" w:rsidP="0071192F">
      <w:pPr>
        <w:tabs>
          <w:tab w:val="left" w:pos="1405"/>
        </w:tabs>
        <w:rPr>
          <w:spacing w:val="7"/>
          <w:sz w:val="28"/>
          <w:szCs w:val="28"/>
        </w:rPr>
      </w:pP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lastRenderedPageBreak/>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lastRenderedPageBreak/>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121314">
        <w:rPr>
          <w:sz w:val="28"/>
          <w:szCs w:val="28"/>
        </w:rPr>
        <w:t xml:space="preserve">Октябрьского </w:t>
      </w:r>
      <w:r w:rsidRPr="00B45849">
        <w:rPr>
          <w:sz w:val="28"/>
          <w:szCs w:val="28"/>
        </w:rPr>
        <w:t>сельского поселения</w:t>
      </w:r>
      <w:r w:rsidR="00DB0414" w:rsidRPr="00B45849">
        <w:rPr>
          <w:sz w:val="28"/>
          <w:szCs w:val="28"/>
        </w:rPr>
        <w:t xml:space="preserve"> </w:t>
      </w:r>
      <w:r w:rsidR="00121314">
        <w:rPr>
          <w:sz w:val="28"/>
          <w:szCs w:val="28"/>
        </w:rPr>
        <w:t>Поворинского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71192F" w:rsidRPr="0071192F" w:rsidRDefault="005C5911" w:rsidP="0071192F">
      <w:pPr>
        <w:widowControl w:val="0"/>
        <w:tabs>
          <w:tab w:val="left" w:pos="1418"/>
        </w:tabs>
        <w:ind w:left="709"/>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71192F" w:rsidRPr="0071192F">
        <w:rPr>
          <w:rFonts w:ascii="Times New Roman" w:hAnsi="Times New Roman"/>
          <w:sz w:val="28"/>
          <w:szCs w:val="28"/>
        </w:rPr>
        <w:t>решением Совета народных депутатов Октябрьского сельского поселения Поворинского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B0414" w:rsidRPr="0071192F" w:rsidRDefault="00DB0414" w:rsidP="009476CE">
      <w:pPr>
        <w:rPr>
          <w:rFonts w:ascii="Times New Roman" w:hAnsi="Times New Roman"/>
          <w:b/>
          <w:i/>
          <w:sz w:val="28"/>
          <w:szCs w:val="28"/>
        </w:rPr>
      </w:pPr>
    </w:p>
    <w:p w:rsidR="0071192F" w:rsidRDefault="0071192F" w:rsidP="00E37C9F">
      <w:pPr>
        <w:tabs>
          <w:tab w:val="left" w:pos="1276"/>
        </w:tabs>
        <w:rPr>
          <w:rFonts w:ascii="Times New Roman" w:hAnsi="Times New Roman"/>
          <w:sz w:val="28"/>
          <w:szCs w:val="28"/>
        </w:rPr>
      </w:pPr>
    </w:p>
    <w:p w:rsidR="0071192F" w:rsidRDefault="0071192F" w:rsidP="00E37C9F">
      <w:pPr>
        <w:tabs>
          <w:tab w:val="left" w:pos="1276"/>
        </w:tabs>
        <w:rPr>
          <w:rFonts w:ascii="Times New Roman" w:hAnsi="Times New Roman"/>
          <w:sz w:val="28"/>
          <w:szCs w:val="28"/>
        </w:rPr>
      </w:pPr>
    </w:p>
    <w:p w:rsidR="0071192F" w:rsidRDefault="0071192F" w:rsidP="00E37C9F">
      <w:pPr>
        <w:tabs>
          <w:tab w:val="left" w:pos="1276"/>
        </w:tabs>
        <w:rPr>
          <w:rFonts w:ascii="Times New Roman" w:hAnsi="Times New Roman"/>
          <w:sz w:val="28"/>
          <w:szCs w:val="28"/>
        </w:rPr>
      </w:pP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F7504A" w:rsidRPr="00B45849" w:rsidRDefault="00F7504A" w:rsidP="0004686A">
      <w:pPr>
        <w:pStyle w:val="21"/>
        <w:shd w:val="clear" w:color="auto" w:fill="auto"/>
        <w:tabs>
          <w:tab w:val="left" w:pos="1448"/>
          <w:tab w:val="left" w:pos="653"/>
        </w:tabs>
        <w:spacing w:before="0" w:after="0" w:line="240" w:lineRule="auto"/>
        <w:ind w:firstLine="539"/>
        <w:rPr>
          <w:rFonts w:eastAsiaTheme="minorHAnsi"/>
          <w:b/>
          <w:i/>
          <w:sz w:val="24"/>
          <w:szCs w:val="24"/>
        </w:rPr>
      </w:pP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D059CE"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059CE"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D059CE"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71192F">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059CE"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71192F">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D059CE"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71192F" w:rsidRPr="0071192F" w:rsidRDefault="00636DD5" w:rsidP="003665BA">
      <w:pPr>
        <w:pStyle w:val="21"/>
        <w:numPr>
          <w:ilvl w:val="1"/>
          <w:numId w:val="30"/>
        </w:numPr>
        <w:shd w:val="clear" w:color="auto" w:fill="auto"/>
        <w:tabs>
          <w:tab w:val="left" w:pos="1341"/>
        </w:tabs>
        <w:spacing w:before="0" w:after="0" w:line="240" w:lineRule="auto"/>
        <w:ind w:left="0" w:firstLine="540"/>
        <w:rPr>
          <w:b/>
          <w:i/>
          <w:sz w:val="28"/>
          <w:szCs w:val="28"/>
        </w:rPr>
      </w:pPr>
      <w:r w:rsidRPr="0071192F">
        <w:rPr>
          <w:sz w:val="28"/>
          <w:szCs w:val="28"/>
        </w:rPr>
        <w:t>Перечень</w:t>
      </w:r>
      <w:r w:rsidR="00F7504A" w:rsidRPr="0071192F">
        <w:rPr>
          <w:sz w:val="28"/>
          <w:szCs w:val="28"/>
        </w:rPr>
        <w:t xml:space="preserve"> нормативных </w:t>
      </w:r>
      <w:r w:rsidR="00770C3F" w:rsidRPr="0071192F">
        <w:rPr>
          <w:sz w:val="28"/>
          <w:szCs w:val="28"/>
        </w:rPr>
        <w:t xml:space="preserve">правовых </w:t>
      </w:r>
      <w:r w:rsidR="00F7504A" w:rsidRPr="0071192F">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192F">
        <w:rPr>
          <w:sz w:val="28"/>
          <w:szCs w:val="28"/>
        </w:rPr>
        <w:t>размещен на сайте Администрации</w:t>
      </w:r>
      <w:r w:rsidR="00F7504A" w:rsidRPr="0071192F">
        <w:rPr>
          <w:sz w:val="28"/>
          <w:szCs w:val="28"/>
        </w:rPr>
        <w:t xml:space="preserve"> в подразделе «</w:t>
      </w:r>
      <w:r w:rsidR="009B77A5" w:rsidRPr="0071192F">
        <w:rPr>
          <w:sz w:val="28"/>
          <w:szCs w:val="28"/>
        </w:rPr>
        <w:t>Административные регламенты по предоставлению муниципальных услуг</w:t>
      </w:r>
      <w:r w:rsidR="00F7504A" w:rsidRPr="0071192F">
        <w:rPr>
          <w:sz w:val="28"/>
          <w:szCs w:val="28"/>
        </w:rPr>
        <w:t>»раздела «</w:t>
      </w:r>
      <w:r w:rsidR="009B77A5" w:rsidRPr="0071192F">
        <w:rPr>
          <w:sz w:val="28"/>
          <w:szCs w:val="28"/>
        </w:rPr>
        <w:t>Муниципальные услуги</w:t>
      </w:r>
      <w:r w:rsidR="00F7504A" w:rsidRPr="0071192F">
        <w:rPr>
          <w:sz w:val="28"/>
          <w:szCs w:val="28"/>
        </w:rPr>
        <w:t>»</w:t>
      </w:r>
      <w:r w:rsidR="00001134">
        <w:rPr>
          <w:sz w:val="28"/>
          <w:szCs w:val="28"/>
        </w:rPr>
        <w:t xml:space="preserve"> </w:t>
      </w:r>
      <w:r w:rsidR="00770C3F" w:rsidRPr="0071192F">
        <w:rPr>
          <w:sz w:val="28"/>
          <w:szCs w:val="28"/>
        </w:rPr>
        <w:t xml:space="preserve">по </w:t>
      </w:r>
      <w:r w:rsidR="00F7504A" w:rsidRPr="0071192F">
        <w:rPr>
          <w:sz w:val="28"/>
          <w:szCs w:val="28"/>
        </w:rPr>
        <w:t>адрес</w:t>
      </w:r>
      <w:r w:rsidR="00770C3F" w:rsidRPr="0071192F">
        <w:rPr>
          <w:sz w:val="28"/>
          <w:szCs w:val="28"/>
        </w:rPr>
        <w:t>у http://</w:t>
      </w:r>
      <w:r w:rsidR="0071192F">
        <w:rPr>
          <w:sz w:val="28"/>
          <w:szCs w:val="28"/>
          <w:lang w:val="en-US"/>
        </w:rPr>
        <w:t>oktyab</w:t>
      </w:r>
      <w:r w:rsidR="0071192F" w:rsidRPr="0071192F">
        <w:rPr>
          <w:sz w:val="28"/>
          <w:szCs w:val="28"/>
        </w:rPr>
        <w:t>-</w:t>
      </w:r>
      <w:r w:rsidR="0071192F">
        <w:rPr>
          <w:sz w:val="28"/>
          <w:szCs w:val="28"/>
          <w:lang w:val="en-US"/>
        </w:rPr>
        <w:t>pv</w:t>
      </w:r>
      <w:r w:rsidR="0071192F" w:rsidRPr="0071192F">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B45849">
        <w:rPr>
          <w:rFonts w:ascii="Times New Roman" w:eastAsiaTheme="minorHAnsi" w:hAnsi="Times New Roman"/>
          <w:sz w:val="28"/>
          <w:szCs w:val="28"/>
          <w:lang w:eastAsia="en-US"/>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00AB385C" w:rsidRPr="00B45849">
        <w:rPr>
          <w:rFonts w:ascii="Times New Roman" w:hAnsi="Times New Roman"/>
          <w:sz w:val="28"/>
          <w:szCs w:val="28"/>
        </w:rPr>
        <w:lastRenderedPageBreak/>
        <w:t xml:space="preserve">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0"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w:t>
      </w:r>
      <w:r w:rsidR="004E61A7" w:rsidRPr="00B45849">
        <w:rPr>
          <w:rFonts w:ascii="Times New Roman" w:hAnsi="Times New Roman"/>
          <w:sz w:val="28"/>
          <w:szCs w:val="28"/>
        </w:rPr>
        <w:lastRenderedPageBreak/>
        <w:t xml:space="preserve">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71192F" w:rsidRPr="0071192F">
        <w:rPr>
          <w:rFonts w:ascii="Times New Roman" w:hAnsi="Times New Roman"/>
          <w:sz w:val="28"/>
          <w:szCs w:val="28"/>
        </w:rPr>
        <w:t xml:space="preserve"> </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w:t>
      </w:r>
      <w:r w:rsidR="00077EA3" w:rsidRPr="00B45849">
        <w:rPr>
          <w:rFonts w:ascii="Times New Roman" w:hAnsi="Times New Roman"/>
          <w:sz w:val="28"/>
          <w:szCs w:val="28"/>
        </w:rPr>
        <w:lastRenderedPageBreak/>
        <w:t>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001134">
        <w:rPr>
          <w:rFonts w:ascii="Times New Roman" w:hAnsi="Times New Roman"/>
          <w:sz w:val="28"/>
          <w:szCs w:val="28"/>
        </w:rPr>
        <w:t xml:space="preserve"> </w:t>
      </w:r>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00D62245" w:rsidRPr="00B45849">
        <w:rPr>
          <w:rFonts w:ascii="Times New Roman" w:hAnsi="Times New Roman"/>
          <w:sz w:val="28"/>
          <w:szCs w:val="28"/>
        </w:rPr>
        <w:lastRenderedPageBreak/>
        <w:t>(пп.28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 xml:space="preserve">«Фонд развития </w:t>
      </w:r>
      <w:r w:rsidR="00581518" w:rsidRPr="00B45849">
        <w:rPr>
          <w:rFonts w:ascii="Times New Roman" w:hAnsi="Times New Roman"/>
          <w:sz w:val="28"/>
          <w:szCs w:val="28"/>
        </w:rPr>
        <w:lastRenderedPageBreak/>
        <w:t>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71192F" w:rsidRPr="0071192F">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6E235D" w:rsidRPr="00B45849">
        <w:rPr>
          <w:rFonts w:ascii="Times New Roman" w:hAnsi="Times New Roman"/>
          <w:sz w:val="28"/>
          <w:szCs w:val="28"/>
        </w:rPr>
        <w:lastRenderedPageBreak/>
        <w:t>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00BB1B10" w:rsidRPr="00B45849">
        <w:rPr>
          <w:rFonts w:ascii="Times New Roman" w:hAnsi="Times New Roman"/>
          <w:sz w:val="28"/>
          <w:szCs w:val="28"/>
        </w:rPr>
        <w:lastRenderedPageBreak/>
        <w:t>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8"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w:t>
      </w:r>
      <w:r w:rsidR="0071192F" w:rsidRPr="0071192F">
        <w:rPr>
          <w:rFonts w:ascii="Times New Roman" w:hAnsi="Times New Roman"/>
          <w:b/>
          <w:sz w:val="28"/>
          <w:szCs w:val="28"/>
        </w:rPr>
        <w:t xml:space="preserve"> </w:t>
      </w:r>
      <w:r w:rsidR="000750B1" w:rsidRPr="0042542F">
        <w:rPr>
          <w:rFonts w:ascii="Times New Roman" w:hAnsi="Times New Roman"/>
          <w:b/>
          <w:sz w:val="28"/>
          <w:szCs w:val="28"/>
        </w:rPr>
        <w:t>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lastRenderedPageBreak/>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w:t>
      </w:r>
      <w:r w:rsidR="00D1116B" w:rsidRPr="00B45849">
        <w:rPr>
          <w:rFonts w:ascii="Times New Roman" w:hAnsi="Times New Roman"/>
          <w:sz w:val="28"/>
          <w:szCs w:val="28"/>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r w:rsidR="0071192F" w:rsidRPr="0071192F">
        <w:rPr>
          <w:rFonts w:ascii="Times New Roman" w:hAnsi="Times New Roman"/>
          <w:sz w:val="28"/>
          <w:szCs w:val="28"/>
        </w:rPr>
        <w:t xml:space="preserve"> </w:t>
      </w:r>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71192F" w:rsidRPr="0071192F">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1192F" w:rsidRPr="0071192F">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71192F" w:rsidRPr="0071192F">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1192F" w:rsidRPr="0071192F">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w:t>
      </w:r>
      <w:r w:rsidR="00F7504A" w:rsidRPr="00B45849">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71192F" w:rsidRPr="0071192F">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w:t>
      </w:r>
      <w:r w:rsidRPr="00B45849">
        <w:rPr>
          <w:rFonts w:ascii="Times New Roman" w:hAnsi="Times New Roman"/>
          <w:sz w:val="28"/>
          <w:szCs w:val="28"/>
        </w:rPr>
        <w:lastRenderedPageBreak/>
        <w:t xml:space="preserve">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71192F" w:rsidRPr="0071192F">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B45849">
        <w:rPr>
          <w:rFonts w:ascii="Times New Roman" w:hAnsi="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r w:rsidR="0071192F" w:rsidRPr="00444046">
        <w:rPr>
          <w:rFonts w:ascii="Times New Roman" w:hAnsi="Times New Roman"/>
          <w:sz w:val="28"/>
          <w:szCs w:val="28"/>
        </w:rPr>
        <w:t xml:space="preserve"> </w:t>
      </w:r>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45849">
        <w:rPr>
          <w:rFonts w:ascii="Times New Roman" w:hAnsi="Times New Roman"/>
          <w:sz w:val="28"/>
          <w:szCs w:val="28"/>
        </w:rPr>
        <w:lastRenderedPageBreak/>
        <w:t xml:space="preserve">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45849">
        <w:rPr>
          <w:rFonts w:ascii="Times New Roman" w:hAnsi="Times New Roman"/>
          <w:sz w:val="28"/>
          <w:szCs w:val="28"/>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00444046" w:rsidRPr="00444046">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444046" w:rsidRPr="00444046">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444046" w:rsidRPr="00444046">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444046" w:rsidRPr="00444046">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444046">
        <w:rPr>
          <w:rFonts w:ascii="Times New Roman" w:hAnsi="Times New Roman"/>
          <w:sz w:val="28"/>
          <w:szCs w:val="28"/>
        </w:rPr>
        <w:t xml:space="preserve"> Октябрьского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444046">
        <w:rPr>
          <w:rFonts w:ascii="Times New Roman" w:hAnsi="Times New Roman"/>
          <w:sz w:val="28"/>
          <w:szCs w:val="28"/>
        </w:rPr>
        <w:t>Поворинского</w:t>
      </w:r>
      <w:r w:rsidR="00D162F0" w:rsidRPr="00B45849">
        <w:rPr>
          <w:rFonts w:ascii="Times New Roman" w:hAnsi="Times New Roman"/>
          <w:sz w:val="28"/>
          <w:szCs w:val="28"/>
        </w:rPr>
        <w:t xml:space="preserve"> муниципального района (городского округа)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444046">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444046">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444046">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444046">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444046">
        <w:rPr>
          <w:rFonts w:ascii="Times New Roman" w:hAnsi="Times New Roman"/>
          <w:sz w:val="28"/>
          <w:szCs w:val="28"/>
        </w:rPr>
        <w:t xml:space="preserve">Октябрьского </w:t>
      </w:r>
      <w:r w:rsidR="00D162F0" w:rsidRPr="00B45849">
        <w:rPr>
          <w:rFonts w:ascii="Times New Roman" w:hAnsi="Times New Roman"/>
          <w:sz w:val="28"/>
          <w:szCs w:val="28"/>
        </w:rPr>
        <w:t xml:space="preserve">сельского поселения </w:t>
      </w:r>
      <w:r w:rsidR="00444046">
        <w:rPr>
          <w:rFonts w:ascii="Times New Roman" w:hAnsi="Times New Roman"/>
          <w:sz w:val="28"/>
          <w:szCs w:val="28"/>
        </w:rPr>
        <w:lastRenderedPageBreak/>
        <w:t>Поворинского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444046">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444046">
        <w:rPr>
          <w:rFonts w:ascii="Times New Roman" w:hAnsi="Times New Roman"/>
          <w:sz w:val="28"/>
          <w:szCs w:val="28"/>
        </w:rPr>
        <w:t>Октябрьского</w:t>
      </w:r>
      <w:r w:rsidRPr="00B45849">
        <w:rPr>
          <w:rFonts w:ascii="Times New Roman" w:hAnsi="Times New Roman"/>
          <w:sz w:val="28"/>
          <w:szCs w:val="28"/>
        </w:rPr>
        <w:t xml:space="preserve"> сельского поселения </w:t>
      </w:r>
      <w:r w:rsidR="00444046">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444046">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444046">
        <w:rPr>
          <w:rFonts w:ascii="Times New Roman" w:hAnsi="Times New Roman"/>
          <w:sz w:val="28"/>
          <w:szCs w:val="28"/>
        </w:rPr>
        <w:t>Поворинского</w:t>
      </w:r>
      <w:r w:rsidRPr="00B45849">
        <w:rPr>
          <w:rFonts w:ascii="Times New Roman" w:hAnsi="Times New Roman"/>
          <w:sz w:val="28"/>
          <w:szCs w:val="28"/>
        </w:rPr>
        <w:t xml:space="preserve"> </w:t>
      </w:r>
      <w:r w:rsidRPr="00B45849">
        <w:rPr>
          <w:rFonts w:ascii="Times New Roman" w:hAnsi="Times New Roman"/>
          <w:sz w:val="28"/>
          <w:szCs w:val="28"/>
        </w:rPr>
        <w:lastRenderedPageBreak/>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444046">
        <w:rPr>
          <w:rFonts w:ascii="Times New Roman" w:hAnsi="Times New Roman"/>
          <w:sz w:val="28"/>
          <w:szCs w:val="28"/>
        </w:rPr>
        <w:t xml:space="preserve">Октябрьского  </w:t>
      </w:r>
      <w:r w:rsidR="00DA7FCB" w:rsidRPr="00B45849">
        <w:rPr>
          <w:rFonts w:ascii="Times New Roman" w:hAnsi="Times New Roman"/>
          <w:sz w:val="28"/>
          <w:szCs w:val="28"/>
        </w:rPr>
        <w:t xml:space="preserve">сельского поселения </w:t>
      </w:r>
      <w:r w:rsidR="00444046">
        <w:rPr>
          <w:rFonts w:ascii="Times New Roman" w:hAnsi="Times New Roman"/>
          <w:sz w:val="28"/>
          <w:szCs w:val="28"/>
        </w:rPr>
        <w:t xml:space="preserve">Поворинского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444046">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444046">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Воронежской </w:t>
      </w:r>
      <w:r w:rsidRPr="00B45849">
        <w:rPr>
          <w:rFonts w:ascii="Times New Roman" w:hAnsi="Times New Roman"/>
          <w:sz w:val="28"/>
          <w:szCs w:val="28"/>
        </w:rPr>
        <w:lastRenderedPageBreak/>
        <w:t>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A609D6">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A609D6">
        <w:rPr>
          <w:sz w:val="28"/>
          <w:szCs w:val="28"/>
        </w:rPr>
        <w:t xml:space="preserve">Октябрьского </w:t>
      </w:r>
      <w:r w:rsidR="000C0573" w:rsidRPr="00B45849">
        <w:rPr>
          <w:sz w:val="28"/>
          <w:szCs w:val="28"/>
        </w:rPr>
        <w:t xml:space="preserve">сельского поселения </w:t>
      </w:r>
      <w:r w:rsidR="00A609D6">
        <w:rPr>
          <w:sz w:val="28"/>
          <w:szCs w:val="28"/>
        </w:rPr>
        <w:t>Поворинского</w:t>
      </w:r>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A609D6">
        <w:rPr>
          <w:sz w:val="28"/>
          <w:szCs w:val="28"/>
        </w:rPr>
        <w:t xml:space="preserve">Октябрьского </w:t>
      </w:r>
      <w:r w:rsidR="000C0573" w:rsidRPr="00B45849">
        <w:rPr>
          <w:sz w:val="28"/>
          <w:szCs w:val="28"/>
        </w:rPr>
        <w:t xml:space="preserve">сельского поселения </w:t>
      </w:r>
      <w:r w:rsidR="00A609D6">
        <w:rPr>
          <w:sz w:val="28"/>
          <w:szCs w:val="28"/>
        </w:rPr>
        <w:t>Поворинского</w:t>
      </w:r>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A609D6">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A609D6"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Октябрьского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 сельского поселения</w:t>
      </w:r>
      <w:r w:rsidR="00A609D6">
        <w:rPr>
          <w:rFonts w:ascii="Times New Roman" w:eastAsiaTheme="minorHAnsi" w:hAnsi="Times New Roman"/>
          <w:lang w:eastAsia="en-US"/>
        </w:rPr>
        <w:t xml:space="preserve"> Поворинского</w:t>
      </w:r>
      <w:r w:rsidRPr="00B45849">
        <w:rPr>
          <w:rFonts w:ascii="Times New Roman" w:eastAsiaTheme="minorHAnsi" w:hAnsi="Times New Roman"/>
          <w:lang w:eastAsia="en-US"/>
        </w:rPr>
        <w:t xml:space="preserve">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lastRenderedPageBreak/>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3A1" w:rsidRDefault="000503A1" w:rsidP="009476CE">
      <w:r>
        <w:separator/>
      </w:r>
    </w:p>
  </w:endnote>
  <w:endnote w:type="continuationSeparator" w:id="1">
    <w:p w:rsidR="000503A1" w:rsidRDefault="000503A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3A1" w:rsidRDefault="000503A1" w:rsidP="009476CE">
      <w:r>
        <w:separator/>
      </w:r>
    </w:p>
  </w:footnote>
  <w:footnote w:type="continuationSeparator" w:id="1">
    <w:p w:rsidR="000503A1" w:rsidRDefault="000503A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0223B" w:rsidRDefault="00D059CE">
        <w:pPr>
          <w:pStyle w:val="a9"/>
          <w:jc w:val="center"/>
        </w:pPr>
        <w:fldSimple w:instr="PAGE   \* MERGEFORMAT">
          <w:r w:rsidR="008165D4">
            <w:rPr>
              <w:noProof/>
            </w:rPr>
            <w:t>86</w:t>
          </w:r>
        </w:fldSimple>
      </w:p>
    </w:sdtContent>
  </w:sdt>
  <w:p w:rsidR="0050223B" w:rsidRDefault="005022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1134"/>
    <w:rsid w:val="0000322F"/>
    <w:rsid w:val="000136C4"/>
    <w:rsid w:val="00015DEA"/>
    <w:rsid w:val="00021A9E"/>
    <w:rsid w:val="0002526F"/>
    <w:rsid w:val="00031AC1"/>
    <w:rsid w:val="00032B93"/>
    <w:rsid w:val="00037C5F"/>
    <w:rsid w:val="0004686A"/>
    <w:rsid w:val="00046C3D"/>
    <w:rsid w:val="000503A1"/>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1314"/>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533AB"/>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2C12"/>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E4096"/>
    <w:rsid w:val="003F210F"/>
    <w:rsid w:val="0040428D"/>
    <w:rsid w:val="0041562F"/>
    <w:rsid w:val="00421225"/>
    <w:rsid w:val="00423A56"/>
    <w:rsid w:val="0042542F"/>
    <w:rsid w:val="00425C86"/>
    <w:rsid w:val="00427072"/>
    <w:rsid w:val="004349A7"/>
    <w:rsid w:val="00444046"/>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223B"/>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192F"/>
    <w:rsid w:val="00713584"/>
    <w:rsid w:val="00713CFE"/>
    <w:rsid w:val="007145DE"/>
    <w:rsid w:val="00716FD3"/>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5D4"/>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1D35"/>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609D6"/>
    <w:rsid w:val="00A71FC9"/>
    <w:rsid w:val="00A87EFE"/>
    <w:rsid w:val="00AA7F6A"/>
    <w:rsid w:val="00AB385C"/>
    <w:rsid w:val="00AB48BC"/>
    <w:rsid w:val="00AC058B"/>
    <w:rsid w:val="00AD33A8"/>
    <w:rsid w:val="00AF3486"/>
    <w:rsid w:val="00B037E0"/>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59CE"/>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42513"/>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938CD"/>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3762-6CE8-4E75-BE27-A13F7BE8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86</Pages>
  <Words>32725</Words>
  <Characters>186537</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Октябрьское</cp:lastModifiedBy>
  <cp:revision>143</cp:revision>
  <cp:lastPrinted>2023-11-20T06:04:00Z</cp:lastPrinted>
  <dcterms:created xsi:type="dcterms:W3CDTF">2023-04-11T06:40:00Z</dcterms:created>
  <dcterms:modified xsi:type="dcterms:W3CDTF">2023-11-20T06:09:00Z</dcterms:modified>
</cp:coreProperties>
</file>