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D5" w:rsidRDefault="005B36D5" w:rsidP="005B36D5">
      <w:pPr>
        <w:rPr>
          <w:rFonts w:ascii="Arial" w:hAnsi="Arial" w:cs="Arial"/>
        </w:rPr>
      </w:pPr>
    </w:p>
    <w:p w:rsidR="005B36D5" w:rsidRDefault="005B36D5" w:rsidP="005B36D5">
      <w:pPr>
        <w:tabs>
          <w:tab w:val="left" w:pos="54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 НАРОДНЫХ ДЕПУТАТОВ</w:t>
      </w:r>
    </w:p>
    <w:p w:rsidR="005B36D5" w:rsidRDefault="00BD2B44" w:rsidP="005B36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ОКТЯБРЬСКОГО</w:t>
      </w:r>
      <w:r w:rsidR="005B36D5">
        <w:rPr>
          <w:rFonts w:ascii="Arial" w:hAnsi="Arial" w:cs="Arial"/>
          <w:b/>
        </w:rPr>
        <w:t xml:space="preserve"> СЕЛЬСКОГО ПОСЕЛЕНИЯ</w:t>
      </w:r>
    </w:p>
    <w:p w:rsidR="005B36D5" w:rsidRDefault="005B36D5" w:rsidP="005B36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ПОВОРИНСКОГО МУНИЦИПАЛЬНОГО РАЙОНА</w:t>
      </w:r>
    </w:p>
    <w:p w:rsidR="005B36D5" w:rsidRDefault="005B36D5" w:rsidP="005B36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ВОРОНЕЖСКОЙ ОБЛАСТИ</w:t>
      </w:r>
    </w:p>
    <w:p w:rsidR="005B36D5" w:rsidRDefault="005B36D5" w:rsidP="005B36D5">
      <w:pPr>
        <w:jc w:val="center"/>
        <w:rPr>
          <w:rFonts w:ascii="Arial" w:hAnsi="Arial" w:cs="Arial"/>
          <w:b/>
        </w:rPr>
      </w:pPr>
    </w:p>
    <w:p w:rsidR="005B36D5" w:rsidRDefault="005B36D5" w:rsidP="005B36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5B36D5" w:rsidRDefault="005B36D5" w:rsidP="005B36D5">
      <w:pPr>
        <w:rPr>
          <w:rFonts w:ascii="Arial" w:hAnsi="Arial" w:cs="Arial"/>
        </w:rPr>
      </w:pPr>
    </w:p>
    <w:p w:rsidR="005B36D5" w:rsidRDefault="00140681" w:rsidP="005B36D5">
      <w:pPr>
        <w:ind w:right="524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от 2</w:t>
      </w:r>
      <w:r w:rsidR="00BD2B44">
        <w:rPr>
          <w:rFonts w:ascii="Arial" w:hAnsi="Arial" w:cs="Arial"/>
          <w:b/>
          <w:u w:val="single"/>
        </w:rPr>
        <w:t>6. 10.2023 г.       № 23</w:t>
      </w:r>
    </w:p>
    <w:p w:rsidR="005B36D5" w:rsidRDefault="005B36D5" w:rsidP="005B36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с. </w:t>
      </w:r>
      <w:r w:rsidR="00BD2B44">
        <w:rPr>
          <w:rFonts w:ascii="Arial" w:hAnsi="Arial" w:cs="Arial"/>
          <w:b/>
        </w:rPr>
        <w:t>Октябрьское</w:t>
      </w:r>
    </w:p>
    <w:p w:rsidR="005B36D5" w:rsidRDefault="005B36D5" w:rsidP="005B36D5">
      <w:pPr>
        <w:jc w:val="center"/>
        <w:rPr>
          <w:rFonts w:ascii="Arial" w:hAnsi="Arial" w:cs="Arial"/>
          <w:b/>
        </w:rPr>
      </w:pPr>
    </w:p>
    <w:p w:rsidR="005B36D5" w:rsidRDefault="005B36D5" w:rsidP="005B36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мерах поддержки мобилизованных лиц</w:t>
      </w:r>
    </w:p>
    <w:p w:rsidR="005B36D5" w:rsidRDefault="005B36D5" w:rsidP="005B36D5">
      <w:pPr>
        <w:rPr>
          <w:rFonts w:ascii="Arial" w:hAnsi="Arial" w:cs="Arial"/>
          <w:b/>
        </w:rPr>
      </w:pPr>
    </w:p>
    <w:p w:rsidR="005B36D5" w:rsidRDefault="005B36D5" w:rsidP="005B36D5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Рассмотрев представление </w:t>
      </w:r>
      <w:proofErr w:type="spellStart"/>
      <w:r>
        <w:rPr>
          <w:rFonts w:ascii="Arial" w:hAnsi="Arial" w:cs="Arial"/>
        </w:rPr>
        <w:t>Поворинской</w:t>
      </w:r>
      <w:proofErr w:type="spellEnd"/>
      <w:r w:rsidR="00BD2B44">
        <w:rPr>
          <w:rFonts w:ascii="Arial" w:hAnsi="Arial" w:cs="Arial"/>
        </w:rPr>
        <w:t xml:space="preserve"> межрайонной прокуратуры от 05.10.2023 № 2-2-2023/119/5</w:t>
      </w:r>
      <w:r>
        <w:rPr>
          <w:rFonts w:ascii="Arial" w:hAnsi="Arial" w:cs="Arial"/>
        </w:rPr>
        <w:t>/1, в соответствии с Указом Президента РФ от 21.09.2022 № 647 «Об объявлении частичной мобилизации в Российской Федерации», Постановлением Правительства РФ от 20.10.2022 № 1874 «О мерах поддержки мобилизованных лиц», ч. 2 ст. 399 Налогового кодекса Российской Федерации, в целях поддержки граждан Российской Федерации, призванных в рамках частичной мобилизации, Совет народных депутатов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BD2B44">
        <w:rPr>
          <w:rFonts w:ascii="Arial" w:hAnsi="Arial" w:cs="Arial"/>
        </w:rPr>
        <w:t>Октябрьского</w:t>
      </w:r>
      <w:proofErr w:type="gram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Поворинского</w:t>
      </w:r>
      <w:proofErr w:type="spellEnd"/>
      <w:r>
        <w:rPr>
          <w:rFonts w:ascii="Arial" w:hAnsi="Arial" w:cs="Arial"/>
        </w:rPr>
        <w:t xml:space="preserve"> муниципального района Воронежской области</w:t>
      </w:r>
    </w:p>
    <w:p w:rsidR="005B36D5" w:rsidRDefault="005B36D5" w:rsidP="005B36D5">
      <w:pPr>
        <w:ind w:firstLine="709"/>
        <w:jc w:val="center"/>
        <w:rPr>
          <w:rFonts w:ascii="Arial" w:hAnsi="Arial" w:cs="Arial"/>
        </w:rPr>
      </w:pPr>
    </w:p>
    <w:p w:rsidR="005B36D5" w:rsidRDefault="005B36D5" w:rsidP="005B36D5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5B36D5" w:rsidRDefault="005B36D5" w:rsidP="005B3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Продлить гражданам, призванным на военную службу по мобилизации в Вооруженные Силы Российской Федерации, организациям, в которых </w:t>
      </w:r>
      <w:proofErr w:type="gramStart"/>
      <w:r>
        <w:rPr>
          <w:rFonts w:ascii="Arial" w:hAnsi="Arial" w:cs="Arial"/>
        </w:rPr>
        <w:t>мобилизованное лицо на дату его призыва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срок уплаты земельного налога (включая авансовые платежи) до 28-го числа (включительно) 3-го месяца, следующего за окончанием периода частичной мобилизации или увольнения с военной службы.</w:t>
      </w:r>
      <w:proofErr w:type="gramEnd"/>
    </w:p>
    <w:p w:rsidR="005B36D5" w:rsidRDefault="005B36D5" w:rsidP="005B3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Продлить гражданам, призванным на военную службу по мобилизации в Вооруженные Силы Российской Федерации срок уплаты на имущество физических лиц до 28-го числа (включительно) 3-го месяца, следующего за окончанием периода частичной мобилизации или увольнения с военной службы.</w:t>
      </w:r>
    </w:p>
    <w:p w:rsidR="005B36D5" w:rsidRDefault="005B36D5" w:rsidP="005B3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Установить, что уплата сумм налогов (авансовых платежей), </w:t>
      </w:r>
      <w:proofErr w:type="gramStart"/>
      <w:r>
        <w:rPr>
          <w:rFonts w:ascii="Arial" w:hAnsi="Arial" w:cs="Arial"/>
        </w:rPr>
        <w:t>сроки</w:t>
      </w:r>
      <w:proofErr w:type="gramEnd"/>
      <w:r>
        <w:rPr>
          <w:rFonts w:ascii="Arial" w:hAnsi="Arial" w:cs="Arial"/>
        </w:rPr>
        <w:t xml:space="preserve"> уплаты которых перенесены в соответствии с пунктами 1, 2 настоящего решения, производится равными частями в размере одной шестой указанной суммы ежемесячно, не позднее 28-го числа, начиная с месяца, следующего за месяцем, в котором наступает срок уплаты соответствующих налогов (авансовых платежей), продленный на основании пунктов 1, 2 настоящего решения.</w:t>
      </w:r>
    </w:p>
    <w:p w:rsidR="005B36D5" w:rsidRDefault="005B36D5" w:rsidP="005B36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 в силу со дня его официального обнародования  и распространяется на правоотношения, возникшие с 21 сентября 2022 г.</w:t>
      </w:r>
    </w:p>
    <w:p w:rsidR="005B36D5" w:rsidRDefault="005B36D5" w:rsidP="005B3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B36D5" w:rsidRDefault="005B36D5" w:rsidP="005B36D5">
      <w:pPr>
        <w:rPr>
          <w:rFonts w:ascii="Arial" w:hAnsi="Arial" w:cs="Arial"/>
        </w:rPr>
      </w:pPr>
    </w:p>
    <w:p w:rsidR="005B36D5" w:rsidRDefault="005B36D5" w:rsidP="005B36D5">
      <w:pPr>
        <w:rPr>
          <w:rFonts w:ascii="Arial" w:hAnsi="Arial" w:cs="Arial"/>
        </w:rPr>
      </w:pPr>
    </w:p>
    <w:p w:rsidR="005B36D5" w:rsidRDefault="005B36D5" w:rsidP="005B3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BD2B44">
        <w:rPr>
          <w:rFonts w:ascii="Arial" w:hAnsi="Arial" w:cs="Arial"/>
        </w:rPr>
        <w:t>Октябрьского</w:t>
      </w:r>
      <w:r>
        <w:rPr>
          <w:rFonts w:ascii="Arial" w:hAnsi="Arial" w:cs="Arial"/>
        </w:rPr>
        <w:t xml:space="preserve"> сельского поселения </w:t>
      </w:r>
      <w:r w:rsidR="00BD2B44">
        <w:rPr>
          <w:rFonts w:ascii="Arial" w:hAnsi="Arial" w:cs="Arial"/>
        </w:rPr>
        <w:t>_________________В.И.</w:t>
      </w:r>
      <w:proofErr w:type="gramStart"/>
      <w:r w:rsidR="00BD2B44">
        <w:rPr>
          <w:rFonts w:ascii="Arial" w:hAnsi="Arial" w:cs="Arial"/>
        </w:rPr>
        <w:t>Жидких</w:t>
      </w:r>
      <w:proofErr w:type="gramEnd"/>
      <w:r>
        <w:rPr>
          <w:rFonts w:ascii="Arial" w:hAnsi="Arial" w:cs="Arial"/>
        </w:rPr>
        <w:t xml:space="preserve">                   </w:t>
      </w:r>
    </w:p>
    <w:p w:rsidR="005B36D5" w:rsidRDefault="005B36D5" w:rsidP="005B36D5">
      <w:pPr>
        <w:rPr>
          <w:rFonts w:ascii="Arial" w:hAnsi="Arial" w:cs="Arial"/>
        </w:rPr>
      </w:pPr>
    </w:p>
    <w:p w:rsidR="005B36D5" w:rsidRDefault="005B36D5" w:rsidP="005B36D5">
      <w:pPr>
        <w:rPr>
          <w:rFonts w:ascii="Arial" w:hAnsi="Arial" w:cs="Arial"/>
        </w:rPr>
      </w:pPr>
    </w:p>
    <w:p w:rsidR="005B36D5" w:rsidRDefault="005B36D5" w:rsidP="005B36D5">
      <w:pPr>
        <w:ind w:firstLine="708"/>
        <w:rPr>
          <w:rFonts w:ascii="Arial" w:hAnsi="Arial" w:cs="Arial"/>
        </w:rPr>
      </w:pPr>
    </w:p>
    <w:p w:rsidR="005B36D5" w:rsidRDefault="005B36D5" w:rsidP="005B36D5">
      <w:pPr>
        <w:rPr>
          <w:rFonts w:ascii="Arial" w:hAnsi="Arial" w:cs="Arial"/>
        </w:rPr>
      </w:pPr>
    </w:p>
    <w:p w:rsidR="00F12B92" w:rsidRDefault="00BD2B44"/>
    <w:sectPr w:rsidR="00F12B92" w:rsidSect="00AF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6D5"/>
    <w:rsid w:val="00140681"/>
    <w:rsid w:val="003650B6"/>
    <w:rsid w:val="005A03C9"/>
    <w:rsid w:val="005B36D5"/>
    <w:rsid w:val="00AF4BA1"/>
    <w:rsid w:val="00BC06A6"/>
    <w:rsid w:val="00BD2B44"/>
    <w:rsid w:val="00FC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Октябрьское</cp:lastModifiedBy>
  <cp:revision>5</cp:revision>
  <cp:lastPrinted>2023-10-26T10:10:00Z</cp:lastPrinted>
  <dcterms:created xsi:type="dcterms:W3CDTF">2023-10-23T11:22:00Z</dcterms:created>
  <dcterms:modified xsi:type="dcterms:W3CDTF">2023-10-26T10:10:00Z</dcterms:modified>
</cp:coreProperties>
</file>